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A4" w:rsidRPr="00DB2EBF" w:rsidRDefault="00F063A4" w:rsidP="00B555D8">
      <w:pPr>
        <w:widowControl/>
        <w:adjustRightInd/>
        <w:spacing w:after="0" w:line="240" w:lineRule="auto"/>
        <w:jc w:val="center"/>
        <w:textAlignment w:val="auto"/>
        <w:outlineLvl w:val="0"/>
        <w:rPr>
          <w:b/>
          <w:sz w:val="28"/>
          <w:szCs w:val="28"/>
        </w:rPr>
      </w:pPr>
    </w:p>
    <w:p w:rsidR="00E8048D" w:rsidRPr="00DB2EBF" w:rsidRDefault="00E8048D" w:rsidP="00E8048D">
      <w:pPr>
        <w:widowControl/>
        <w:adjustRightInd/>
        <w:spacing w:after="0" w:line="240" w:lineRule="auto"/>
        <w:jc w:val="center"/>
        <w:textAlignment w:val="auto"/>
        <w:outlineLvl w:val="0"/>
        <w:rPr>
          <w:b/>
          <w:sz w:val="28"/>
          <w:szCs w:val="28"/>
        </w:rPr>
      </w:pPr>
      <w:r w:rsidRPr="00DB2EBF">
        <w:rPr>
          <w:b/>
          <w:sz w:val="28"/>
          <w:szCs w:val="28"/>
        </w:rPr>
        <w:t>РОССИЙСКАЯ ФЕДЕРАЦИЯ</w:t>
      </w:r>
    </w:p>
    <w:p w:rsidR="00E8048D" w:rsidRPr="00DB2EBF" w:rsidRDefault="00E8048D" w:rsidP="00E8048D">
      <w:pPr>
        <w:widowControl/>
        <w:adjustRightInd/>
        <w:spacing w:after="0" w:line="240" w:lineRule="auto"/>
        <w:jc w:val="center"/>
        <w:textAlignment w:val="auto"/>
        <w:rPr>
          <w:b/>
          <w:sz w:val="28"/>
          <w:szCs w:val="28"/>
        </w:rPr>
      </w:pPr>
      <w:r w:rsidRPr="00DB2EBF">
        <w:rPr>
          <w:b/>
          <w:sz w:val="28"/>
          <w:szCs w:val="28"/>
        </w:rPr>
        <w:t>РОСТОВСКАЯ ОБЛАСТЬ</w:t>
      </w:r>
    </w:p>
    <w:p w:rsidR="00E8048D" w:rsidRPr="00DB2EBF" w:rsidRDefault="00E8048D" w:rsidP="00DB2EBF">
      <w:pPr>
        <w:widowControl/>
        <w:adjustRightInd/>
        <w:spacing w:after="0" w:line="240" w:lineRule="auto"/>
        <w:jc w:val="center"/>
        <w:textAlignment w:val="auto"/>
        <w:rPr>
          <w:b/>
          <w:sz w:val="28"/>
          <w:szCs w:val="28"/>
        </w:rPr>
      </w:pPr>
      <w:proofErr w:type="spellStart"/>
      <w:r w:rsidRPr="00DB2EBF">
        <w:rPr>
          <w:b/>
          <w:sz w:val="28"/>
          <w:szCs w:val="28"/>
        </w:rPr>
        <w:t>ЕГОРЛЫКСКИЙ</w:t>
      </w:r>
      <w:proofErr w:type="spellEnd"/>
      <w:r w:rsidRPr="00DB2EBF">
        <w:rPr>
          <w:b/>
          <w:sz w:val="28"/>
          <w:szCs w:val="28"/>
        </w:rPr>
        <w:t xml:space="preserve"> РАЙОН</w:t>
      </w:r>
    </w:p>
    <w:p w:rsidR="00E8048D" w:rsidRPr="00DB2EBF" w:rsidRDefault="00D523C6" w:rsidP="00E8048D">
      <w:pPr>
        <w:widowControl/>
        <w:adjustRightInd/>
        <w:spacing w:after="0" w:line="240" w:lineRule="auto"/>
        <w:jc w:val="center"/>
        <w:textAlignment w:val="auto"/>
        <w:outlineLvl w:val="0"/>
        <w:rPr>
          <w:b/>
          <w:sz w:val="28"/>
          <w:szCs w:val="28"/>
        </w:rPr>
      </w:pPr>
      <w:r w:rsidRPr="00DB2EBF">
        <w:rPr>
          <w:b/>
          <w:sz w:val="28"/>
          <w:szCs w:val="28"/>
        </w:rPr>
        <w:t xml:space="preserve">СОБРАНИЕ ДЕПУТАТОВ </w:t>
      </w:r>
      <w:proofErr w:type="spellStart"/>
      <w:r w:rsidRPr="00DB2EBF">
        <w:rPr>
          <w:b/>
          <w:sz w:val="28"/>
          <w:szCs w:val="28"/>
        </w:rPr>
        <w:t>ОбЪЕДИНЕНН</w:t>
      </w:r>
      <w:r w:rsidR="00E8048D" w:rsidRPr="00DB2EBF">
        <w:rPr>
          <w:b/>
          <w:sz w:val="28"/>
          <w:szCs w:val="28"/>
        </w:rPr>
        <w:t>ОГО</w:t>
      </w:r>
      <w:proofErr w:type="spellEnd"/>
      <w:r w:rsidR="00E8048D" w:rsidRPr="00DB2EBF">
        <w:rPr>
          <w:b/>
          <w:sz w:val="28"/>
          <w:szCs w:val="28"/>
        </w:rPr>
        <w:t xml:space="preserve"> СЕЛЬСКОГО ПОСЕЛЕНИЯ</w:t>
      </w:r>
    </w:p>
    <w:p w:rsidR="00E8048D" w:rsidRPr="00DB2EBF" w:rsidRDefault="00E8048D" w:rsidP="00E8048D">
      <w:pPr>
        <w:widowControl/>
        <w:adjustRightInd/>
        <w:spacing w:after="0" w:line="240" w:lineRule="auto"/>
        <w:jc w:val="center"/>
        <w:textAlignment w:val="auto"/>
        <w:outlineLvl w:val="0"/>
        <w:rPr>
          <w:b/>
          <w:sz w:val="28"/>
          <w:szCs w:val="28"/>
        </w:rPr>
      </w:pPr>
    </w:p>
    <w:p w:rsidR="00E8048D" w:rsidRPr="00DB2EBF" w:rsidRDefault="00E8048D" w:rsidP="00E8048D">
      <w:pPr>
        <w:widowControl/>
        <w:adjustRightInd/>
        <w:spacing w:after="0" w:line="240" w:lineRule="auto"/>
        <w:jc w:val="center"/>
        <w:textAlignment w:val="auto"/>
        <w:outlineLvl w:val="0"/>
        <w:rPr>
          <w:b/>
          <w:sz w:val="28"/>
          <w:szCs w:val="28"/>
        </w:rPr>
      </w:pPr>
      <w:r w:rsidRPr="00DB2EBF">
        <w:rPr>
          <w:b/>
          <w:sz w:val="28"/>
          <w:szCs w:val="28"/>
        </w:rPr>
        <w:t>РЕШЕНИЕ</w:t>
      </w:r>
    </w:p>
    <w:p w:rsidR="00E8048D" w:rsidRPr="00DB2EBF" w:rsidRDefault="00E8048D" w:rsidP="00E8048D">
      <w:pPr>
        <w:widowControl/>
        <w:adjustRightInd/>
        <w:spacing w:after="0" w:line="240" w:lineRule="auto"/>
        <w:jc w:val="center"/>
        <w:textAlignment w:val="auto"/>
        <w:outlineLvl w:val="0"/>
        <w:rPr>
          <w:b/>
          <w:sz w:val="28"/>
          <w:szCs w:val="28"/>
        </w:rPr>
      </w:pPr>
    </w:p>
    <w:tbl>
      <w:tblPr>
        <w:tblW w:w="0" w:type="auto"/>
        <w:tblLook w:val="04A0"/>
      </w:tblPr>
      <w:tblGrid>
        <w:gridCol w:w="3473"/>
        <w:gridCol w:w="3474"/>
        <w:gridCol w:w="3474"/>
      </w:tblGrid>
      <w:tr w:rsidR="00E8048D" w:rsidRPr="00DB2EBF" w:rsidTr="005D787F">
        <w:tc>
          <w:tcPr>
            <w:tcW w:w="3473" w:type="dxa"/>
            <w:shd w:val="clear" w:color="auto" w:fill="auto"/>
          </w:tcPr>
          <w:p w:rsidR="00E8048D" w:rsidRPr="00DB2EBF" w:rsidRDefault="00BC5203" w:rsidP="005D787F">
            <w:pPr>
              <w:widowControl/>
              <w:adjustRightInd/>
              <w:spacing w:after="0" w:line="240" w:lineRule="auto"/>
              <w:jc w:val="left"/>
              <w:textAlignment w:val="auto"/>
              <w:outlineLvl w:val="0"/>
              <w:rPr>
                <w:b/>
                <w:sz w:val="28"/>
                <w:szCs w:val="28"/>
              </w:rPr>
            </w:pPr>
            <w:r w:rsidRPr="00DB2EBF">
              <w:rPr>
                <w:b/>
                <w:sz w:val="28"/>
                <w:szCs w:val="28"/>
              </w:rPr>
              <w:t xml:space="preserve">25 июня </w:t>
            </w:r>
            <w:r w:rsidR="00E8048D" w:rsidRPr="00DB2EBF">
              <w:rPr>
                <w:b/>
                <w:sz w:val="28"/>
                <w:szCs w:val="28"/>
              </w:rPr>
              <w:t>2025 г</w:t>
            </w:r>
            <w:r w:rsidRPr="00DB2EBF">
              <w:rPr>
                <w:b/>
                <w:sz w:val="28"/>
                <w:szCs w:val="28"/>
              </w:rPr>
              <w:t>ода</w:t>
            </w:r>
          </w:p>
        </w:tc>
        <w:tc>
          <w:tcPr>
            <w:tcW w:w="3474" w:type="dxa"/>
            <w:shd w:val="clear" w:color="auto" w:fill="auto"/>
          </w:tcPr>
          <w:p w:rsidR="00E8048D" w:rsidRPr="00DB2EBF" w:rsidRDefault="00E8048D" w:rsidP="005D787F">
            <w:pPr>
              <w:widowControl/>
              <w:adjustRightInd/>
              <w:spacing w:after="0" w:line="240" w:lineRule="auto"/>
              <w:jc w:val="center"/>
              <w:textAlignment w:val="auto"/>
              <w:outlineLvl w:val="0"/>
              <w:rPr>
                <w:b/>
                <w:sz w:val="28"/>
                <w:szCs w:val="28"/>
              </w:rPr>
            </w:pPr>
            <w:r w:rsidRPr="00DB2EBF">
              <w:rPr>
                <w:b/>
                <w:sz w:val="28"/>
                <w:szCs w:val="28"/>
              </w:rPr>
              <w:t xml:space="preserve">№ </w:t>
            </w:r>
            <w:r w:rsidR="00BC5203" w:rsidRPr="00DB2EBF">
              <w:rPr>
                <w:b/>
                <w:sz w:val="28"/>
                <w:szCs w:val="28"/>
              </w:rPr>
              <w:t>60</w:t>
            </w:r>
          </w:p>
        </w:tc>
        <w:tc>
          <w:tcPr>
            <w:tcW w:w="3474" w:type="dxa"/>
            <w:shd w:val="clear" w:color="auto" w:fill="auto"/>
          </w:tcPr>
          <w:p w:rsidR="00E8048D" w:rsidRPr="00DB2EBF" w:rsidRDefault="00E8048D" w:rsidP="005D787F">
            <w:pPr>
              <w:widowControl/>
              <w:adjustRightInd/>
              <w:spacing w:after="0" w:line="240" w:lineRule="auto"/>
              <w:jc w:val="right"/>
              <w:textAlignment w:val="auto"/>
              <w:outlineLvl w:val="0"/>
              <w:rPr>
                <w:b/>
                <w:sz w:val="28"/>
                <w:szCs w:val="28"/>
              </w:rPr>
            </w:pPr>
            <w:r w:rsidRPr="00DB2EBF">
              <w:rPr>
                <w:b/>
                <w:sz w:val="28"/>
                <w:szCs w:val="28"/>
              </w:rPr>
              <w:t xml:space="preserve">х. </w:t>
            </w:r>
            <w:r w:rsidR="00D523C6" w:rsidRPr="00DB2EBF">
              <w:rPr>
                <w:b/>
                <w:sz w:val="28"/>
                <w:szCs w:val="28"/>
              </w:rPr>
              <w:t>Объединенный</w:t>
            </w:r>
          </w:p>
        </w:tc>
      </w:tr>
    </w:tbl>
    <w:p w:rsidR="007E5654" w:rsidRPr="00BC5203" w:rsidRDefault="007E5654" w:rsidP="00B555D8">
      <w:pPr>
        <w:widowControl/>
        <w:adjustRightInd/>
        <w:spacing w:after="0" w:line="240" w:lineRule="auto"/>
        <w:jc w:val="center"/>
        <w:textAlignment w:val="auto"/>
        <w:outlineLvl w:val="0"/>
        <w:rPr>
          <w:sz w:val="28"/>
          <w:szCs w:val="28"/>
        </w:rPr>
      </w:pPr>
    </w:p>
    <w:p w:rsidR="00E8048D" w:rsidRPr="00DB2EBF" w:rsidRDefault="00E8048D" w:rsidP="00DB2EBF">
      <w:pPr>
        <w:autoSpaceDE w:val="0"/>
        <w:autoSpaceDN w:val="0"/>
        <w:spacing w:after="0" w:line="240" w:lineRule="auto"/>
        <w:textAlignment w:val="auto"/>
        <w:rPr>
          <w:b/>
          <w:sz w:val="28"/>
          <w:szCs w:val="28"/>
        </w:rPr>
      </w:pPr>
      <w:r w:rsidRPr="00DB2EBF">
        <w:rPr>
          <w:b/>
          <w:sz w:val="28"/>
          <w:szCs w:val="28"/>
        </w:rPr>
        <w:t xml:space="preserve">Об утверждении Положения </w:t>
      </w:r>
      <w:r w:rsidR="004A43F7" w:rsidRPr="00DB2EBF">
        <w:rPr>
          <w:b/>
          <w:sz w:val="28"/>
          <w:szCs w:val="28"/>
        </w:rPr>
        <w:t>«О</w:t>
      </w:r>
      <w:r w:rsidRPr="00DB2EBF">
        <w:rPr>
          <w:b/>
          <w:sz w:val="28"/>
          <w:szCs w:val="28"/>
        </w:rPr>
        <w:t xml:space="preserve"> порядке установки и обеспечения</w:t>
      </w:r>
      <w:r w:rsidR="00DB2EBF" w:rsidRPr="00DB2EBF">
        <w:rPr>
          <w:b/>
          <w:sz w:val="28"/>
          <w:szCs w:val="28"/>
        </w:rPr>
        <w:t xml:space="preserve"> </w:t>
      </w:r>
      <w:r w:rsidRPr="00DB2EBF">
        <w:rPr>
          <w:b/>
          <w:sz w:val="28"/>
          <w:szCs w:val="28"/>
        </w:rPr>
        <w:t xml:space="preserve">сохранности и демонтаже мемориальных сооружений, памятников, </w:t>
      </w:r>
      <w:r w:rsidR="00DB2EBF" w:rsidRPr="00DB2EBF">
        <w:rPr>
          <w:b/>
          <w:sz w:val="28"/>
          <w:szCs w:val="28"/>
        </w:rPr>
        <w:t xml:space="preserve"> </w:t>
      </w:r>
      <w:r w:rsidRPr="00DB2EBF">
        <w:rPr>
          <w:b/>
          <w:sz w:val="28"/>
          <w:szCs w:val="28"/>
        </w:rPr>
        <w:t>мемориальных досок и других памятных знаков на территории</w:t>
      </w:r>
      <w:r w:rsidR="00DB2EBF">
        <w:rPr>
          <w:b/>
          <w:sz w:val="28"/>
          <w:szCs w:val="28"/>
        </w:rPr>
        <w:t xml:space="preserve"> </w:t>
      </w:r>
      <w:r w:rsidR="00D523C6" w:rsidRPr="00DB2EBF">
        <w:rPr>
          <w:b/>
          <w:sz w:val="28"/>
          <w:szCs w:val="28"/>
        </w:rPr>
        <w:t>Объединенного</w:t>
      </w:r>
      <w:r w:rsidRPr="00DB2EBF">
        <w:rPr>
          <w:b/>
          <w:sz w:val="28"/>
          <w:szCs w:val="28"/>
        </w:rPr>
        <w:t xml:space="preserve"> сельского поселения</w:t>
      </w:r>
      <w:r w:rsidR="003D78A8" w:rsidRPr="00DB2EBF">
        <w:rPr>
          <w:b/>
          <w:sz w:val="28"/>
          <w:szCs w:val="28"/>
        </w:rPr>
        <w:t>»</w:t>
      </w:r>
    </w:p>
    <w:p w:rsidR="00E8048D" w:rsidRPr="00BC5203" w:rsidRDefault="00E8048D" w:rsidP="00E8048D">
      <w:pPr>
        <w:autoSpaceDE w:val="0"/>
        <w:autoSpaceDN w:val="0"/>
        <w:spacing w:after="0" w:line="240" w:lineRule="auto"/>
        <w:jc w:val="left"/>
        <w:textAlignment w:val="auto"/>
        <w:rPr>
          <w:b/>
          <w:sz w:val="28"/>
          <w:szCs w:val="28"/>
        </w:rPr>
      </w:pPr>
    </w:p>
    <w:p w:rsidR="00E8048D" w:rsidRPr="00BC5203" w:rsidRDefault="00E8048D" w:rsidP="00E8048D">
      <w:pPr>
        <w:widowControl/>
        <w:autoSpaceDE w:val="0"/>
        <w:autoSpaceDN w:val="0"/>
        <w:spacing w:after="0" w:line="240" w:lineRule="auto"/>
        <w:ind w:firstLine="708"/>
        <w:textAlignment w:val="auto"/>
        <w:rPr>
          <w:rFonts w:eastAsia="Calibri"/>
          <w:bCs/>
          <w:color w:val="000000"/>
          <w:sz w:val="28"/>
          <w:szCs w:val="28"/>
        </w:rPr>
      </w:pPr>
      <w:proofErr w:type="gramStart"/>
      <w:r w:rsidRPr="00BC5203">
        <w:rPr>
          <w:sz w:val="28"/>
          <w:szCs w:val="28"/>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D523C6" w:rsidRPr="00BC5203">
        <w:rPr>
          <w:spacing w:val="-10"/>
          <w:kern w:val="28"/>
          <w:sz w:val="28"/>
          <w:szCs w:val="28"/>
        </w:rPr>
        <w:t>Объединенного</w:t>
      </w:r>
      <w:r w:rsidRPr="00BC5203">
        <w:rPr>
          <w:spacing w:val="-10"/>
          <w:kern w:val="28"/>
          <w:sz w:val="28"/>
          <w:szCs w:val="28"/>
        </w:rPr>
        <w:t xml:space="preserve"> </w:t>
      </w:r>
      <w:r w:rsidRPr="00BC5203">
        <w:rPr>
          <w:sz w:val="28"/>
          <w:szCs w:val="28"/>
        </w:rPr>
        <w:t xml:space="preserve">сельского поселения, в целях формирования историко-культурной среды на территории </w:t>
      </w:r>
      <w:r w:rsidR="00D523C6" w:rsidRPr="00BC5203">
        <w:rPr>
          <w:spacing w:val="-10"/>
          <w:kern w:val="28"/>
          <w:sz w:val="28"/>
          <w:szCs w:val="28"/>
        </w:rPr>
        <w:t>Объединенного</w:t>
      </w:r>
      <w:r w:rsidRPr="00BC5203">
        <w:rPr>
          <w:spacing w:val="-10"/>
          <w:kern w:val="28"/>
          <w:sz w:val="28"/>
          <w:szCs w:val="28"/>
        </w:rPr>
        <w:t xml:space="preserve"> </w:t>
      </w:r>
      <w:r w:rsidRPr="00BC5203">
        <w:rPr>
          <w:sz w:val="28"/>
          <w:szCs w:val="28"/>
        </w:rPr>
        <w:t xml:space="preserve">сельского поселения, </w:t>
      </w:r>
      <w:r w:rsidRPr="00BC5203">
        <w:rPr>
          <w:rFonts w:eastAsia="Calibri"/>
          <w:bCs/>
          <w:color w:val="000000"/>
          <w:sz w:val="28"/>
          <w:szCs w:val="28"/>
        </w:rPr>
        <w:t xml:space="preserve">Собрание депутатов </w:t>
      </w:r>
      <w:r w:rsidR="00D523C6" w:rsidRPr="00BC5203">
        <w:rPr>
          <w:rFonts w:eastAsia="Calibri"/>
          <w:bCs/>
          <w:color w:val="000000"/>
          <w:sz w:val="28"/>
          <w:szCs w:val="28"/>
        </w:rPr>
        <w:t>Объединенного</w:t>
      </w:r>
      <w:r w:rsidRPr="00BC5203">
        <w:rPr>
          <w:rFonts w:eastAsia="Calibri"/>
          <w:bCs/>
          <w:color w:val="000000"/>
          <w:sz w:val="28"/>
          <w:szCs w:val="28"/>
        </w:rPr>
        <w:t xml:space="preserve"> сельского поселения</w:t>
      </w:r>
      <w:proofErr w:type="gramEnd"/>
    </w:p>
    <w:p w:rsidR="00E8048D" w:rsidRPr="00BC5203" w:rsidRDefault="00E8048D" w:rsidP="00E8048D">
      <w:pPr>
        <w:widowControl/>
        <w:autoSpaceDE w:val="0"/>
        <w:autoSpaceDN w:val="0"/>
        <w:spacing w:after="0" w:line="240" w:lineRule="auto"/>
        <w:ind w:firstLine="709"/>
        <w:textAlignment w:val="auto"/>
        <w:rPr>
          <w:rFonts w:eastAsia="Calibri"/>
          <w:bCs/>
          <w:color w:val="000000"/>
          <w:sz w:val="28"/>
          <w:szCs w:val="28"/>
        </w:rPr>
      </w:pPr>
    </w:p>
    <w:p w:rsidR="00E8048D" w:rsidRPr="00BC5203" w:rsidRDefault="00E8048D" w:rsidP="00E8048D">
      <w:pPr>
        <w:widowControl/>
        <w:autoSpaceDE w:val="0"/>
        <w:autoSpaceDN w:val="0"/>
        <w:spacing w:after="0" w:line="240" w:lineRule="auto"/>
        <w:ind w:firstLine="709"/>
        <w:jc w:val="center"/>
        <w:textAlignment w:val="auto"/>
        <w:rPr>
          <w:rFonts w:eastAsia="Calibri"/>
          <w:bCs/>
          <w:color w:val="000000"/>
          <w:sz w:val="28"/>
          <w:szCs w:val="28"/>
        </w:rPr>
      </w:pPr>
      <w:r w:rsidRPr="00BC5203">
        <w:rPr>
          <w:rFonts w:eastAsia="Calibri"/>
          <w:bCs/>
          <w:color w:val="000000"/>
          <w:sz w:val="28"/>
          <w:szCs w:val="28"/>
        </w:rPr>
        <w:t>РЕШИЛО:</w:t>
      </w:r>
    </w:p>
    <w:p w:rsidR="00E8048D" w:rsidRPr="00BC5203" w:rsidRDefault="00E8048D" w:rsidP="00E8048D">
      <w:pPr>
        <w:widowControl/>
        <w:autoSpaceDE w:val="0"/>
        <w:autoSpaceDN w:val="0"/>
        <w:spacing w:after="0" w:line="240" w:lineRule="auto"/>
        <w:ind w:firstLine="709"/>
        <w:jc w:val="center"/>
        <w:textAlignment w:val="auto"/>
        <w:rPr>
          <w:rFonts w:eastAsia="Calibri"/>
          <w:b/>
          <w:bCs/>
          <w:color w:val="000000"/>
          <w:sz w:val="28"/>
          <w:szCs w:val="28"/>
        </w:rPr>
      </w:pPr>
    </w:p>
    <w:p w:rsidR="00E8048D" w:rsidRPr="00BC5203" w:rsidRDefault="00E8048D" w:rsidP="00E8048D">
      <w:pPr>
        <w:autoSpaceDE w:val="0"/>
        <w:autoSpaceDN w:val="0"/>
        <w:spacing w:after="0" w:line="240" w:lineRule="auto"/>
        <w:ind w:firstLine="708"/>
        <w:textAlignment w:val="auto"/>
        <w:rPr>
          <w:sz w:val="28"/>
          <w:szCs w:val="28"/>
        </w:rPr>
      </w:pPr>
      <w:r w:rsidRPr="00BC5203">
        <w:rPr>
          <w:sz w:val="28"/>
          <w:szCs w:val="28"/>
        </w:rPr>
        <w:t xml:space="preserve">1. Утвердить Положение </w:t>
      </w:r>
      <w:r w:rsidR="004A43F7" w:rsidRPr="00BC5203">
        <w:rPr>
          <w:sz w:val="28"/>
          <w:szCs w:val="28"/>
        </w:rPr>
        <w:t>«О</w:t>
      </w:r>
      <w:r w:rsidRPr="00BC5203">
        <w:rPr>
          <w:sz w:val="28"/>
          <w:szCs w:val="28"/>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D523C6" w:rsidRPr="00BC5203">
        <w:rPr>
          <w:spacing w:val="-10"/>
          <w:kern w:val="28"/>
          <w:sz w:val="28"/>
          <w:szCs w:val="28"/>
        </w:rPr>
        <w:t>Объединенного</w:t>
      </w:r>
      <w:r w:rsidRPr="00BC5203">
        <w:rPr>
          <w:sz w:val="28"/>
          <w:szCs w:val="28"/>
        </w:rPr>
        <w:t xml:space="preserve"> сельского поселения</w:t>
      </w:r>
      <w:r w:rsidR="004A43F7" w:rsidRPr="00BC5203">
        <w:rPr>
          <w:sz w:val="28"/>
          <w:szCs w:val="28"/>
        </w:rPr>
        <w:t>»</w:t>
      </w:r>
      <w:r w:rsidRPr="00BC5203">
        <w:rPr>
          <w:sz w:val="28"/>
          <w:szCs w:val="28"/>
        </w:rPr>
        <w:t xml:space="preserve"> согласно приложению к настоящему решению.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2. </w:t>
      </w:r>
      <w:proofErr w:type="gramStart"/>
      <w:r w:rsidRPr="00BC5203">
        <w:rPr>
          <w:sz w:val="28"/>
          <w:szCs w:val="28"/>
        </w:rPr>
        <w:t>Контроль за</w:t>
      </w:r>
      <w:proofErr w:type="gramEnd"/>
      <w:r w:rsidRPr="00BC5203">
        <w:rPr>
          <w:sz w:val="28"/>
          <w:szCs w:val="28"/>
        </w:rPr>
        <w:t xml:space="preserve"> исполнением настоящего решения возложить на председателя Собрания депутатов </w:t>
      </w:r>
      <w:r w:rsidR="00D523C6" w:rsidRPr="00BC5203">
        <w:rPr>
          <w:spacing w:val="-10"/>
          <w:kern w:val="28"/>
          <w:sz w:val="28"/>
          <w:szCs w:val="28"/>
        </w:rPr>
        <w:t>Объединенного</w:t>
      </w:r>
      <w:r w:rsidRPr="00BC5203">
        <w:rPr>
          <w:sz w:val="28"/>
          <w:szCs w:val="28"/>
        </w:rPr>
        <w:t xml:space="preserve"> сельского поселения.</w:t>
      </w:r>
    </w:p>
    <w:p w:rsidR="00E8048D" w:rsidRPr="00BC5203" w:rsidRDefault="00E8048D" w:rsidP="00E8048D">
      <w:pPr>
        <w:tabs>
          <w:tab w:val="left" w:pos="993"/>
        </w:tabs>
        <w:autoSpaceDE w:val="0"/>
        <w:autoSpaceDN w:val="0"/>
        <w:spacing w:after="0" w:line="240" w:lineRule="auto"/>
        <w:ind w:firstLine="709"/>
        <w:textAlignment w:val="auto"/>
        <w:rPr>
          <w:sz w:val="28"/>
          <w:szCs w:val="28"/>
        </w:rPr>
      </w:pPr>
      <w:r w:rsidRPr="00BC5203">
        <w:rPr>
          <w:sz w:val="28"/>
          <w:szCs w:val="28"/>
        </w:rPr>
        <w:t>3. Настоящее решение подлежит размещению на официальном сайте Администрации муниципального образования «</w:t>
      </w:r>
      <w:r w:rsidR="00D523C6" w:rsidRPr="00BC5203">
        <w:rPr>
          <w:spacing w:val="-10"/>
          <w:kern w:val="28"/>
          <w:sz w:val="28"/>
          <w:szCs w:val="28"/>
        </w:rPr>
        <w:t>Объединенное</w:t>
      </w:r>
      <w:r w:rsidRPr="00BC5203">
        <w:rPr>
          <w:sz w:val="28"/>
          <w:szCs w:val="28"/>
        </w:rPr>
        <w:t xml:space="preserve"> сельское поселение».</w:t>
      </w:r>
    </w:p>
    <w:p w:rsidR="00E8048D" w:rsidRPr="00BC5203" w:rsidRDefault="00E8048D" w:rsidP="00E8048D">
      <w:pPr>
        <w:tabs>
          <w:tab w:val="left" w:pos="993"/>
        </w:tabs>
        <w:autoSpaceDE w:val="0"/>
        <w:autoSpaceDN w:val="0"/>
        <w:spacing w:after="0" w:line="240" w:lineRule="auto"/>
        <w:ind w:firstLine="709"/>
        <w:textAlignment w:val="auto"/>
        <w:rPr>
          <w:sz w:val="28"/>
          <w:szCs w:val="28"/>
        </w:rPr>
      </w:pPr>
      <w:r w:rsidRPr="00BC5203">
        <w:rPr>
          <w:sz w:val="28"/>
          <w:szCs w:val="28"/>
        </w:rPr>
        <w:t xml:space="preserve">4. Решение </w:t>
      </w:r>
      <w:r w:rsidRPr="00BC5203">
        <w:rPr>
          <w:iCs/>
          <w:sz w:val="28"/>
          <w:szCs w:val="28"/>
        </w:rPr>
        <w:t>вступает</w:t>
      </w:r>
      <w:r w:rsidRPr="00BC5203">
        <w:rPr>
          <w:sz w:val="28"/>
          <w:szCs w:val="28"/>
        </w:rPr>
        <w:t xml:space="preserve"> в силу после его официального опубликования.</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widowControl/>
        <w:adjustRightInd/>
        <w:spacing w:after="0" w:line="240" w:lineRule="auto"/>
        <w:textAlignment w:val="auto"/>
        <w:rPr>
          <w:sz w:val="28"/>
          <w:szCs w:val="28"/>
        </w:rPr>
      </w:pPr>
    </w:p>
    <w:p w:rsidR="00E8048D" w:rsidRPr="00BC5203" w:rsidRDefault="00E8048D" w:rsidP="00E8048D">
      <w:pPr>
        <w:widowControl/>
        <w:adjustRightInd/>
        <w:spacing w:after="0" w:line="240" w:lineRule="auto"/>
        <w:textAlignment w:val="auto"/>
        <w:rPr>
          <w:sz w:val="28"/>
          <w:szCs w:val="28"/>
        </w:rPr>
      </w:pPr>
      <w:r w:rsidRPr="00BC5203">
        <w:rPr>
          <w:sz w:val="28"/>
          <w:szCs w:val="28"/>
        </w:rPr>
        <w:t>Председатель Собрания депутатов -</w:t>
      </w:r>
    </w:p>
    <w:p w:rsidR="00FF61CF" w:rsidRPr="00BC5203" w:rsidRDefault="00E8048D" w:rsidP="00E8048D">
      <w:pPr>
        <w:keepNext/>
        <w:widowControl/>
        <w:tabs>
          <w:tab w:val="num" w:pos="0"/>
          <w:tab w:val="left" w:pos="4860"/>
          <w:tab w:val="left" w:pos="9720"/>
          <w:tab w:val="left" w:pos="14580"/>
          <w:tab w:val="left" w:pos="19440"/>
        </w:tabs>
        <w:adjustRightInd/>
        <w:spacing w:after="0" w:line="240" w:lineRule="auto"/>
        <w:jc w:val="left"/>
        <w:textAlignment w:val="auto"/>
        <w:outlineLvl w:val="0"/>
        <w:rPr>
          <w:sz w:val="28"/>
          <w:szCs w:val="28"/>
        </w:rPr>
      </w:pPr>
      <w:r w:rsidRPr="00BC5203">
        <w:rPr>
          <w:sz w:val="28"/>
          <w:szCs w:val="28"/>
        </w:rPr>
        <w:t xml:space="preserve">глава </w:t>
      </w:r>
      <w:r w:rsidR="00D523C6" w:rsidRPr="00BC5203">
        <w:rPr>
          <w:sz w:val="28"/>
          <w:szCs w:val="28"/>
        </w:rPr>
        <w:t>Объединенного</w:t>
      </w:r>
      <w:r w:rsidRPr="00BC5203">
        <w:rPr>
          <w:sz w:val="28"/>
          <w:szCs w:val="28"/>
        </w:rPr>
        <w:t xml:space="preserve"> сельского поселения                                  </w:t>
      </w:r>
      <w:r w:rsidR="006B6738">
        <w:rPr>
          <w:sz w:val="28"/>
          <w:szCs w:val="28"/>
        </w:rPr>
        <w:t xml:space="preserve">               </w:t>
      </w:r>
      <w:r w:rsidRPr="00BC5203">
        <w:rPr>
          <w:sz w:val="28"/>
          <w:szCs w:val="28"/>
        </w:rPr>
        <w:t xml:space="preserve">  </w:t>
      </w:r>
      <w:r w:rsidR="00BC5203" w:rsidRPr="00BC5203">
        <w:rPr>
          <w:sz w:val="28"/>
          <w:szCs w:val="28"/>
        </w:rPr>
        <w:t>Л.В.Попова</w:t>
      </w:r>
    </w:p>
    <w:p w:rsidR="00BC5203" w:rsidRPr="00BC5203" w:rsidRDefault="00BC5203" w:rsidP="00E8048D">
      <w:pPr>
        <w:keepNext/>
        <w:widowControl/>
        <w:tabs>
          <w:tab w:val="num" w:pos="0"/>
          <w:tab w:val="left" w:pos="4860"/>
          <w:tab w:val="left" w:pos="9720"/>
          <w:tab w:val="left" w:pos="14580"/>
          <w:tab w:val="left" w:pos="19440"/>
        </w:tabs>
        <w:adjustRightInd/>
        <w:spacing w:after="0" w:line="240" w:lineRule="auto"/>
        <w:jc w:val="left"/>
        <w:textAlignment w:val="auto"/>
        <w:outlineLvl w:val="0"/>
        <w:rPr>
          <w:sz w:val="28"/>
          <w:szCs w:val="28"/>
        </w:rPr>
      </w:pPr>
    </w:p>
    <w:p w:rsidR="00BC5203" w:rsidRPr="00BC5203" w:rsidRDefault="00BC5203" w:rsidP="00E8048D">
      <w:pPr>
        <w:keepNext/>
        <w:widowControl/>
        <w:tabs>
          <w:tab w:val="num" w:pos="0"/>
          <w:tab w:val="left" w:pos="4860"/>
          <w:tab w:val="left" w:pos="9720"/>
          <w:tab w:val="left" w:pos="14580"/>
          <w:tab w:val="left" w:pos="19440"/>
        </w:tabs>
        <w:adjustRightInd/>
        <w:spacing w:after="0" w:line="240" w:lineRule="auto"/>
        <w:jc w:val="left"/>
        <w:textAlignment w:val="auto"/>
        <w:outlineLvl w:val="0"/>
        <w:rPr>
          <w:sz w:val="28"/>
          <w:szCs w:val="28"/>
        </w:rPr>
      </w:pPr>
    </w:p>
    <w:p w:rsidR="00BC5203" w:rsidRPr="00BC5203" w:rsidRDefault="00BC5203" w:rsidP="00E8048D">
      <w:pPr>
        <w:keepNext/>
        <w:widowControl/>
        <w:tabs>
          <w:tab w:val="num" w:pos="0"/>
          <w:tab w:val="left" w:pos="4860"/>
          <w:tab w:val="left" w:pos="9720"/>
          <w:tab w:val="left" w:pos="14580"/>
          <w:tab w:val="left" w:pos="19440"/>
        </w:tabs>
        <w:adjustRightInd/>
        <w:spacing w:after="0" w:line="240" w:lineRule="auto"/>
        <w:jc w:val="left"/>
        <w:textAlignment w:val="auto"/>
        <w:outlineLvl w:val="0"/>
        <w:rPr>
          <w:bCs/>
          <w:kern w:val="32"/>
          <w:sz w:val="28"/>
          <w:szCs w:val="28"/>
        </w:rPr>
      </w:pPr>
    </w:p>
    <w:p w:rsidR="00FF61CF" w:rsidRDefault="00FF61C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8"/>
        </w:rPr>
      </w:pPr>
    </w:p>
    <w:p w:rsidR="0010260F" w:rsidRPr="00BC5203" w:rsidRDefault="0010260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8"/>
        </w:rPr>
      </w:pPr>
    </w:p>
    <w:p w:rsidR="00FF61CF" w:rsidRPr="00BC5203" w:rsidRDefault="00FF61C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8"/>
        </w:rPr>
      </w:pPr>
    </w:p>
    <w:p w:rsidR="00602D2B" w:rsidRPr="00BC5203" w:rsidRDefault="00602D2B" w:rsidP="006A50C4">
      <w:pPr>
        <w:spacing w:after="0" w:line="240" w:lineRule="atLeast"/>
        <w:ind w:firstLine="709"/>
        <w:jc w:val="right"/>
        <w:rPr>
          <w:sz w:val="28"/>
          <w:szCs w:val="28"/>
        </w:rPr>
      </w:pPr>
    </w:p>
    <w:p w:rsidR="00D14BCA" w:rsidRPr="00BC5203" w:rsidRDefault="00D14BCA" w:rsidP="00E8048D">
      <w:pPr>
        <w:widowControl/>
        <w:autoSpaceDE w:val="0"/>
        <w:autoSpaceDN w:val="0"/>
        <w:spacing w:after="0" w:line="240" w:lineRule="auto"/>
        <w:jc w:val="right"/>
        <w:textAlignment w:val="auto"/>
        <w:outlineLvl w:val="0"/>
        <w:rPr>
          <w:color w:val="000000"/>
          <w:sz w:val="28"/>
          <w:szCs w:val="28"/>
        </w:rPr>
      </w:pPr>
    </w:p>
    <w:p w:rsidR="00F615E4" w:rsidRDefault="00F615E4" w:rsidP="00E8048D">
      <w:pPr>
        <w:widowControl/>
        <w:autoSpaceDE w:val="0"/>
        <w:autoSpaceDN w:val="0"/>
        <w:spacing w:after="0" w:line="240" w:lineRule="auto"/>
        <w:jc w:val="right"/>
        <w:textAlignment w:val="auto"/>
        <w:outlineLvl w:val="0"/>
        <w:rPr>
          <w:color w:val="000000"/>
          <w:sz w:val="28"/>
          <w:szCs w:val="28"/>
        </w:rPr>
      </w:pPr>
    </w:p>
    <w:p w:rsidR="00E8048D" w:rsidRPr="00BC5203" w:rsidRDefault="00E8048D" w:rsidP="00E8048D">
      <w:pPr>
        <w:widowControl/>
        <w:autoSpaceDE w:val="0"/>
        <w:autoSpaceDN w:val="0"/>
        <w:spacing w:after="0" w:line="240" w:lineRule="auto"/>
        <w:jc w:val="right"/>
        <w:textAlignment w:val="auto"/>
        <w:outlineLvl w:val="0"/>
        <w:rPr>
          <w:color w:val="000000"/>
          <w:sz w:val="28"/>
          <w:szCs w:val="28"/>
        </w:rPr>
      </w:pPr>
      <w:r w:rsidRPr="00BC5203">
        <w:rPr>
          <w:color w:val="000000"/>
          <w:sz w:val="28"/>
          <w:szCs w:val="28"/>
        </w:rPr>
        <w:t xml:space="preserve">Приложение </w:t>
      </w:r>
    </w:p>
    <w:p w:rsidR="00E8048D" w:rsidRPr="00BC5203" w:rsidRDefault="00E8048D" w:rsidP="00E8048D">
      <w:pPr>
        <w:widowControl/>
        <w:autoSpaceDE w:val="0"/>
        <w:autoSpaceDN w:val="0"/>
        <w:spacing w:after="0" w:line="240" w:lineRule="auto"/>
        <w:jc w:val="right"/>
        <w:textAlignment w:val="auto"/>
        <w:rPr>
          <w:color w:val="000000"/>
          <w:sz w:val="28"/>
          <w:szCs w:val="28"/>
        </w:rPr>
      </w:pPr>
      <w:r w:rsidRPr="00BC5203">
        <w:rPr>
          <w:color w:val="000000"/>
          <w:sz w:val="28"/>
          <w:szCs w:val="28"/>
        </w:rPr>
        <w:t xml:space="preserve">к решению Собрания депутатов </w:t>
      </w:r>
    </w:p>
    <w:p w:rsidR="00E8048D" w:rsidRPr="00BC5203" w:rsidRDefault="00D523C6" w:rsidP="00E8048D">
      <w:pPr>
        <w:widowControl/>
        <w:autoSpaceDE w:val="0"/>
        <w:autoSpaceDN w:val="0"/>
        <w:spacing w:after="0" w:line="240" w:lineRule="auto"/>
        <w:jc w:val="right"/>
        <w:textAlignment w:val="auto"/>
        <w:rPr>
          <w:color w:val="000000"/>
          <w:sz w:val="28"/>
          <w:szCs w:val="28"/>
        </w:rPr>
      </w:pPr>
      <w:r w:rsidRPr="00BC5203">
        <w:rPr>
          <w:color w:val="000000"/>
          <w:sz w:val="28"/>
          <w:szCs w:val="28"/>
        </w:rPr>
        <w:t>Объединенного</w:t>
      </w:r>
      <w:r w:rsidR="00E8048D" w:rsidRPr="00BC5203">
        <w:rPr>
          <w:color w:val="000000"/>
          <w:sz w:val="28"/>
          <w:szCs w:val="28"/>
        </w:rPr>
        <w:t xml:space="preserve"> сельского поселения</w:t>
      </w:r>
    </w:p>
    <w:p w:rsidR="00E8048D" w:rsidRPr="00BC5203" w:rsidRDefault="0010260F" w:rsidP="00E8048D">
      <w:pPr>
        <w:widowControl/>
        <w:adjustRightInd/>
        <w:spacing w:after="0" w:line="240" w:lineRule="auto"/>
        <w:jc w:val="right"/>
        <w:textAlignment w:val="auto"/>
        <w:rPr>
          <w:rFonts w:eastAsia="Calibri"/>
          <w:bCs/>
          <w:color w:val="000000"/>
          <w:sz w:val="28"/>
          <w:szCs w:val="28"/>
        </w:rPr>
      </w:pPr>
      <w:r>
        <w:rPr>
          <w:rFonts w:eastAsia="Calibri"/>
          <w:bCs/>
          <w:color w:val="000000"/>
          <w:sz w:val="28"/>
          <w:szCs w:val="28"/>
        </w:rPr>
        <w:t>от  25.06.</w:t>
      </w:r>
      <w:r w:rsidR="00E8048D" w:rsidRPr="00BC5203">
        <w:rPr>
          <w:rFonts w:eastAsia="Calibri"/>
          <w:bCs/>
          <w:color w:val="000000"/>
          <w:sz w:val="28"/>
          <w:szCs w:val="28"/>
        </w:rPr>
        <w:t>2025 №</w:t>
      </w:r>
      <w:r>
        <w:rPr>
          <w:rFonts w:eastAsia="Calibri"/>
          <w:bCs/>
          <w:color w:val="000000"/>
          <w:sz w:val="28"/>
          <w:szCs w:val="28"/>
        </w:rPr>
        <w:t xml:space="preserve"> 60</w:t>
      </w:r>
      <w:r w:rsidR="00E8048D" w:rsidRPr="00BC5203">
        <w:rPr>
          <w:rFonts w:eastAsia="Calibri"/>
          <w:bCs/>
          <w:color w:val="000000"/>
          <w:sz w:val="28"/>
          <w:szCs w:val="28"/>
        </w:rPr>
        <w:t xml:space="preserve"> </w:t>
      </w:r>
    </w:p>
    <w:p w:rsidR="00E8048D" w:rsidRPr="00BC5203" w:rsidRDefault="00E8048D" w:rsidP="00E8048D">
      <w:pPr>
        <w:autoSpaceDE w:val="0"/>
        <w:autoSpaceDN w:val="0"/>
        <w:spacing w:after="0" w:line="240" w:lineRule="auto"/>
        <w:ind w:left="4962"/>
        <w:jc w:val="center"/>
        <w:textAlignment w:val="auto"/>
        <w:rPr>
          <w:bCs/>
          <w:sz w:val="28"/>
          <w:szCs w:val="28"/>
        </w:rPr>
      </w:pPr>
    </w:p>
    <w:p w:rsidR="00E8048D" w:rsidRPr="00BC5203" w:rsidRDefault="00E8048D" w:rsidP="00E8048D">
      <w:pPr>
        <w:autoSpaceDE w:val="0"/>
        <w:autoSpaceDN w:val="0"/>
        <w:spacing w:after="0" w:line="240" w:lineRule="auto"/>
        <w:jc w:val="center"/>
        <w:textAlignment w:val="auto"/>
        <w:rPr>
          <w:b/>
          <w:bCs/>
          <w:sz w:val="28"/>
          <w:szCs w:val="28"/>
        </w:rPr>
      </w:pPr>
    </w:p>
    <w:p w:rsidR="00E8048D" w:rsidRPr="00BC5203" w:rsidRDefault="00E8048D" w:rsidP="00E8048D">
      <w:pPr>
        <w:autoSpaceDE w:val="0"/>
        <w:autoSpaceDN w:val="0"/>
        <w:spacing w:after="0" w:line="240" w:lineRule="auto"/>
        <w:jc w:val="center"/>
        <w:textAlignment w:val="auto"/>
        <w:rPr>
          <w:b/>
          <w:bCs/>
          <w:sz w:val="28"/>
          <w:szCs w:val="28"/>
        </w:rPr>
      </w:pPr>
      <w:r w:rsidRPr="00BC5203">
        <w:rPr>
          <w:b/>
          <w:bCs/>
          <w:sz w:val="28"/>
          <w:szCs w:val="28"/>
        </w:rPr>
        <w:t>ПОЛОЖЕНИЕ</w:t>
      </w:r>
    </w:p>
    <w:p w:rsidR="00E8048D" w:rsidRPr="00BC5203" w:rsidRDefault="004A43F7" w:rsidP="00227F4A">
      <w:pPr>
        <w:autoSpaceDE w:val="0"/>
        <w:autoSpaceDN w:val="0"/>
        <w:spacing w:after="0" w:line="240" w:lineRule="auto"/>
        <w:textAlignment w:val="auto"/>
        <w:rPr>
          <w:b/>
          <w:bCs/>
          <w:sz w:val="28"/>
          <w:szCs w:val="28"/>
        </w:rPr>
      </w:pPr>
      <w:r w:rsidRPr="00BC5203">
        <w:rPr>
          <w:b/>
          <w:bCs/>
          <w:sz w:val="28"/>
          <w:szCs w:val="28"/>
        </w:rPr>
        <w:t>«О</w:t>
      </w:r>
      <w:r w:rsidR="00E8048D" w:rsidRPr="00BC5203">
        <w:rPr>
          <w:b/>
          <w:bCs/>
          <w:sz w:val="28"/>
          <w:szCs w:val="28"/>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D523C6" w:rsidRPr="00BC5203">
        <w:rPr>
          <w:b/>
          <w:bCs/>
          <w:sz w:val="28"/>
          <w:szCs w:val="28"/>
        </w:rPr>
        <w:t>Объединенного</w:t>
      </w:r>
      <w:r w:rsidR="00E8048D" w:rsidRPr="00BC5203">
        <w:rPr>
          <w:b/>
          <w:bCs/>
          <w:sz w:val="28"/>
          <w:szCs w:val="28"/>
        </w:rPr>
        <w:t xml:space="preserve"> сельского поселения</w:t>
      </w:r>
      <w:r w:rsidRPr="00BC5203">
        <w:rPr>
          <w:b/>
          <w:bCs/>
          <w:sz w:val="28"/>
          <w:szCs w:val="28"/>
        </w:rPr>
        <w:t>»</w:t>
      </w:r>
    </w:p>
    <w:p w:rsidR="00E8048D" w:rsidRPr="00BC5203" w:rsidRDefault="00E8048D" w:rsidP="00E8048D">
      <w:pPr>
        <w:autoSpaceDE w:val="0"/>
        <w:autoSpaceDN w:val="0"/>
        <w:spacing w:after="0" w:line="240" w:lineRule="auto"/>
        <w:jc w:val="center"/>
        <w:textAlignment w:val="auto"/>
        <w:rPr>
          <w:b/>
          <w:sz w:val="28"/>
          <w:szCs w:val="28"/>
        </w:rPr>
      </w:pPr>
    </w:p>
    <w:p w:rsidR="00E8048D" w:rsidRPr="00BC5203" w:rsidRDefault="00E8048D" w:rsidP="00E8048D">
      <w:pPr>
        <w:autoSpaceDE w:val="0"/>
        <w:autoSpaceDN w:val="0"/>
        <w:spacing w:after="0" w:line="240" w:lineRule="auto"/>
        <w:jc w:val="center"/>
        <w:textAlignment w:val="auto"/>
        <w:rPr>
          <w:b/>
          <w:sz w:val="28"/>
          <w:szCs w:val="28"/>
        </w:rPr>
      </w:pPr>
      <w:r w:rsidRPr="00BC5203">
        <w:rPr>
          <w:b/>
          <w:sz w:val="28"/>
          <w:szCs w:val="28"/>
        </w:rPr>
        <w:t>Глава 1. Общие положения</w:t>
      </w:r>
    </w:p>
    <w:p w:rsidR="00E8048D" w:rsidRPr="00BC5203" w:rsidRDefault="00E8048D" w:rsidP="00E8048D">
      <w:pPr>
        <w:autoSpaceDE w:val="0"/>
        <w:autoSpaceDN w:val="0"/>
        <w:spacing w:after="0" w:line="240" w:lineRule="auto"/>
        <w:jc w:val="center"/>
        <w:textAlignment w:val="auto"/>
        <w:rPr>
          <w:b/>
          <w:sz w:val="28"/>
          <w:szCs w:val="28"/>
        </w:rPr>
      </w:pP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1.1. </w:t>
      </w:r>
      <w:proofErr w:type="gramStart"/>
      <w:r w:rsidRPr="00BC5203">
        <w:rPr>
          <w:sz w:val="28"/>
          <w:szCs w:val="28"/>
        </w:rPr>
        <w:t xml:space="preserve">Положение </w:t>
      </w:r>
      <w:r w:rsidR="004A43F7" w:rsidRPr="00BC5203">
        <w:rPr>
          <w:sz w:val="28"/>
          <w:szCs w:val="28"/>
        </w:rPr>
        <w:t>«О</w:t>
      </w:r>
      <w:r w:rsidRPr="00BC5203">
        <w:rPr>
          <w:sz w:val="28"/>
          <w:szCs w:val="28"/>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D523C6" w:rsidRPr="00BC5203">
        <w:rPr>
          <w:spacing w:val="-10"/>
          <w:kern w:val="28"/>
          <w:sz w:val="28"/>
          <w:szCs w:val="28"/>
        </w:rPr>
        <w:t>Объединенного</w:t>
      </w:r>
      <w:r w:rsidRPr="00BC5203">
        <w:rPr>
          <w:sz w:val="28"/>
          <w:szCs w:val="28"/>
        </w:rPr>
        <w:t xml:space="preserve"> сельского поселения</w:t>
      </w:r>
      <w:r w:rsidR="004A43F7" w:rsidRPr="00BC5203">
        <w:rPr>
          <w:sz w:val="28"/>
          <w:szCs w:val="28"/>
        </w:rPr>
        <w:t>»</w:t>
      </w:r>
      <w:r w:rsidRPr="00BC5203">
        <w:rPr>
          <w:sz w:val="28"/>
          <w:szCs w:val="28"/>
        </w:rPr>
        <w:t xml:space="preserve"> разработано в целях увековечения памяти о выдающихся исторических событиях, произошедших на территории </w:t>
      </w:r>
      <w:r w:rsidR="00D523C6" w:rsidRPr="00BC5203">
        <w:rPr>
          <w:spacing w:val="-10"/>
          <w:kern w:val="28"/>
          <w:sz w:val="28"/>
          <w:szCs w:val="28"/>
        </w:rPr>
        <w:t>Объединенного</w:t>
      </w:r>
      <w:r w:rsidRPr="00BC5203">
        <w:rPr>
          <w:sz w:val="28"/>
          <w:szCs w:val="28"/>
        </w:rPr>
        <w:t xml:space="preserve"> сельского поселения, выдающихся личностях Российской Федерации, Ростовской области, </w:t>
      </w:r>
      <w:r w:rsidR="00D523C6" w:rsidRPr="00BC5203">
        <w:rPr>
          <w:spacing w:val="-10"/>
          <w:kern w:val="28"/>
          <w:sz w:val="28"/>
          <w:szCs w:val="28"/>
        </w:rPr>
        <w:t>Объединенного</w:t>
      </w:r>
      <w:r w:rsidRPr="00BC5203">
        <w:rPr>
          <w:sz w:val="28"/>
          <w:szCs w:val="28"/>
        </w:rPr>
        <w:t xml:space="preserve"> сельского поселения, а также с целью формирования историко-культурной среды на территории </w:t>
      </w:r>
      <w:r w:rsidR="00D523C6" w:rsidRPr="00BC5203">
        <w:rPr>
          <w:spacing w:val="-10"/>
          <w:kern w:val="28"/>
          <w:sz w:val="28"/>
          <w:szCs w:val="28"/>
        </w:rPr>
        <w:t>Объединенного</w:t>
      </w:r>
      <w:r w:rsidRPr="00BC5203">
        <w:rPr>
          <w:sz w:val="28"/>
          <w:szCs w:val="28"/>
        </w:rPr>
        <w:t xml:space="preserve"> сельского поселения, информирования</w:t>
      </w:r>
      <w:proofErr w:type="gramEnd"/>
      <w:r w:rsidRPr="00BC5203">
        <w:rPr>
          <w:sz w:val="28"/>
          <w:szCs w:val="28"/>
        </w:rPr>
        <w:t xml:space="preserve"> гостей и жителей об истории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D523C6" w:rsidRPr="00BC5203">
        <w:rPr>
          <w:spacing w:val="-10"/>
          <w:kern w:val="28"/>
          <w:sz w:val="28"/>
          <w:szCs w:val="28"/>
        </w:rPr>
        <w:t>Объединенного</w:t>
      </w:r>
      <w:r w:rsidRPr="00BC5203">
        <w:rPr>
          <w:spacing w:val="-10"/>
          <w:kern w:val="28"/>
          <w:sz w:val="28"/>
          <w:szCs w:val="28"/>
        </w:rPr>
        <w:t xml:space="preserve"> </w:t>
      </w:r>
      <w:r w:rsidRPr="00BC5203">
        <w:rPr>
          <w:sz w:val="28"/>
          <w:szCs w:val="28"/>
        </w:rPr>
        <w:t>сельского поселения, а также:</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 критерии, являющиеся основаниями для принятия решений об увековечении памяти о выдающихся событиях в истории </w:t>
      </w:r>
      <w:r w:rsidR="00D523C6" w:rsidRPr="00BC5203">
        <w:rPr>
          <w:spacing w:val="-10"/>
          <w:kern w:val="28"/>
          <w:sz w:val="28"/>
          <w:szCs w:val="28"/>
        </w:rPr>
        <w:t>Объединенного</w:t>
      </w:r>
      <w:r w:rsidRPr="00BC5203">
        <w:rPr>
          <w:sz w:val="28"/>
          <w:szCs w:val="28"/>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proofErr w:type="spellStart"/>
      <w:r w:rsidRPr="00BC5203">
        <w:rPr>
          <w:sz w:val="28"/>
          <w:szCs w:val="28"/>
        </w:rPr>
        <w:t>Егорлыкскому</w:t>
      </w:r>
      <w:proofErr w:type="spellEnd"/>
      <w:r w:rsidRPr="00BC5203">
        <w:rPr>
          <w:sz w:val="28"/>
          <w:szCs w:val="28"/>
        </w:rPr>
        <w:t xml:space="preserve"> району, </w:t>
      </w:r>
      <w:r w:rsidR="00AC31CF">
        <w:rPr>
          <w:spacing w:val="-10"/>
          <w:kern w:val="28"/>
          <w:sz w:val="28"/>
          <w:szCs w:val="28"/>
        </w:rPr>
        <w:t>Объединенно</w:t>
      </w:r>
      <w:r w:rsidRPr="00BC5203">
        <w:rPr>
          <w:spacing w:val="-10"/>
          <w:kern w:val="28"/>
          <w:sz w:val="28"/>
          <w:szCs w:val="28"/>
        </w:rPr>
        <w:t xml:space="preserve">му </w:t>
      </w:r>
      <w:r w:rsidRPr="00BC5203">
        <w:rPr>
          <w:sz w:val="28"/>
          <w:szCs w:val="28"/>
        </w:rPr>
        <w:t>сельскому поселению;</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 порядок и условия установки памятников, мемориальных досок и других памятных знаков на территории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порядок учёта памятников, мемориальных досок и других памятных знаков, обязанности по их сохранению и поддержанию в эстетическом виде.</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1.3. Основные понятия:</w:t>
      </w:r>
    </w:p>
    <w:p w:rsidR="00F615E4" w:rsidRDefault="00E8048D" w:rsidP="00F615E4">
      <w:pPr>
        <w:autoSpaceDE w:val="0"/>
        <w:autoSpaceDN w:val="0"/>
        <w:spacing w:after="0" w:line="240" w:lineRule="auto"/>
        <w:ind w:firstLine="709"/>
        <w:textAlignment w:val="auto"/>
        <w:rPr>
          <w:color w:val="000000"/>
          <w:sz w:val="28"/>
          <w:szCs w:val="28"/>
        </w:rPr>
      </w:pPr>
      <w:proofErr w:type="gramStart"/>
      <w:r w:rsidRPr="00BC5203">
        <w:rPr>
          <w:sz w:val="28"/>
          <w:szCs w:val="28"/>
        </w:rPr>
        <w:t xml:space="preserve">Мемориальное сооружение – произведение </w:t>
      </w:r>
      <w:hyperlink r:id="rId8" w:tgtFrame="_blank" w:history="1">
        <w:r w:rsidRPr="00BC5203">
          <w:rPr>
            <w:color w:val="000000"/>
            <w:sz w:val="28"/>
            <w:szCs w:val="28"/>
          </w:rPr>
          <w:t>архитектуры</w:t>
        </w:r>
      </w:hyperlink>
      <w:r w:rsidRPr="00BC5203">
        <w:rPr>
          <w:color w:val="000000"/>
          <w:sz w:val="28"/>
          <w:szCs w:val="28"/>
        </w:rPr>
        <w:t xml:space="preserve"> и изобразительного </w:t>
      </w:r>
      <w:hyperlink r:id="rId9" w:tgtFrame="_blank" w:history="1">
        <w:r w:rsidRPr="00BC5203">
          <w:rPr>
            <w:color w:val="000000"/>
            <w:sz w:val="28"/>
            <w:szCs w:val="28"/>
          </w:rPr>
          <w:t>искусства</w:t>
        </w:r>
      </w:hyperlink>
      <w:r w:rsidRPr="00BC5203">
        <w:rPr>
          <w:color w:val="000000"/>
          <w:sz w:val="28"/>
          <w:szCs w:val="28"/>
        </w:rPr>
        <w:t xml:space="preserve">, </w:t>
      </w:r>
      <w:hyperlink r:id="rId10" w:tgtFrame="_blank" w:history="1">
        <w:r w:rsidRPr="00BC5203">
          <w:rPr>
            <w:color w:val="000000"/>
            <w:sz w:val="28"/>
            <w:szCs w:val="28"/>
          </w:rPr>
          <w:t>создаваемое</w:t>
        </w:r>
      </w:hyperlink>
      <w:r w:rsidRPr="00BC5203">
        <w:rPr>
          <w:color w:val="000000"/>
          <w:sz w:val="28"/>
          <w:szCs w:val="28"/>
        </w:rPr>
        <w:t xml:space="preserve"> в </w:t>
      </w:r>
      <w:hyperlink r:id="rId11" w:tgtFrame="_blank" w:history="1">
        <w:r w:rsidRPr="00BC5203">
          <w:rPr>
            <w:color w:val="000000"/>
            <w:sz w:val="28"/>
            <w:szCs w:val="28"/>
          </w:rPr>
          <w:t>память</w:t>
        </w:r>
      </w:hyperlink>
      <w:r w:rsidRPr="00BC5203">
        <w:rPr>
          <w:color w:val="000000"/>
          <w:sz w:val="28"/>
          <w:szCs w:val="28"/>
        </w:rPr>
        <w:t xml:space="preserve"> о каком-либо </w:t>
      </w:r>
      <w:hyperlink r:id="rId12" w:tgtFrame="_blank" w:history="1">
        <w:proofErr w:type="spellStart"/>
        <w:r w:rsidRPr="00BC5203">
          <w:rPr>
            <w:color w:val="000000"/>
            <w:sz w:val="28"/>
            <w:szCs w:val="28"/>
          </w:rPr>
          <w:t>человеке</w:t>
        </w:r>
      </w:hyperlink>
      <w:hyperlink r:id="rId13" w:tgtFrame="_blank" w:history="1">
        <w:r w:rsidRPr="00BC5203">
          <w:rPr>
            <w:color w:val="000000"/>
            <w:sz w:val="28"/>
            <w:szCs w:val="28"/>
          </w:rPr>
          <w:t>или</w:t>
        </w:r>
        <w:proofErr w:type="spellEnd"/>
      </w:hyperlink>
      <w:r w:rsidRPr="00BC5203">
        <w:rPr>
          <w:color w:val="000000"/>
          <w:sz w:val="28"/>
          <w:szCs w:val="28"/>
        </w:rPr>
        <w:t xml:space="preserve"> историческом </w:t>
      </w:r>
      <w:hyperlink r:id="rId14" w:tgtFrame="_blank" w:history="1">
        <w:r w:rsidRPr="00BC5203">
          <w:rPr>
            <w:color w:val="000000"/>
            <w:sz w:val="28"/>
            <w:szCs w:val="28"/>
          </w:rPr>
          <w:t>событии</w:t>
        </w:r>
      </w:hyperlink>
      <w:r w:rsidRPr="00BC5203">
        <w:rPr>
          <w:color w:val="000000"/>
          <w:sz w:val="28"/>
          <w:szCs w:val="28"/>
        </w:rPr>
        <w:t xml:space="preserve"> (</w:t>
      </w:r>
      <w:hyperlink r:id="rId15" w:tgtFrame="_blank" w:history="1">
        <w:r w:rsidRPr="00BC5203">
          <w:rPr>
            <w:color w:val="000000"/>
            <w:sz w:val="28"/>
            <w:szCs w:val="28"/>
          </w:rPr>
          <w:t>монументы</w:t>
        </w:r>
      </w:hyperlink>
      <w:r w:rsidRPr="00BC5203">
        <w:rPr>
          <w:color w:val="000000"/>
          <w:sz w:val="28"/>
          <w:szCs w:val="28"/>
        </w:rPr>
        <w:t xml:space="preserve">, </w:t>
      </w:r>
      <w:hyperlink r:id="rId16" w:tgtFrame="_blank" w:history="1">
        <w:r w:rsidRPr="00BC5203">
          <w:rPr>
            <w:color w:val="000000"/>
            <w:sz w:val="28"/>
            <w:szCs w:val="28"/>
          </w:rPr>
          <w:t>гробницы</w:t>
        </w:r>
      </w:hyperlink>
      <w:r w:rsidRPr="00BC5203">
        <w:rPr>
          <w:color w:val="000000"/>
          <w:sz w:val="28"/>
          <w:szCs w:val="28"/>
        </w:rPr>
        <w:t xml:space="preserve">, </w:t>
      </w:r>
      <w:hyperlink r:id="rId17" w:tgtFrame="_blank" w:history="1">
        <w:r w:rsidRPr="00BC5203">
          <w:rPr>
            <w:color w:val="000000"/>
            <w:sz w:val="28"/>
            <w:szCs w:val="28"/>
          </w:rPr>
          <w:t>пирамиды</w:t>
        </w:r>
      </w:hyperlink>
      <w:r w:rsidRPr="00BC5203">
        <w:rPr>
          <w:color w:val="000000"/>
          <w:sz w:val="28"/>
          <w:szCs w:val="28"/>
        </w:rPr>
        <w:t xml:space="preserve">, триумфальные </w:t>
      </w:r>
      <w:hyperlink r:id="rId18" w:tgtFrame="_blank" w:history="1">
        <w:r w:rsidRPr="00BC5203">
          <w:rPr>
            <w:color w:val="000000"/>
            <w:sz w:val="28"/>
            <w:szCs w:val="28"/>
          </w:rPr>
          <w:t>арки</w:t>
        </w:r>
      </w:hyperlink>
      <w:r w:rsidRPr="00BC5203">
        <w:rPr>
          <w:color w:val="000000"/>
          <w:sz w:val="28"/>
          <w:szCs w:val="28"/>
        </w:rPr>
        <w:t xml:space="preserve">, </w:t>
      </w:r>
      <w:hyperlink r:id="rId19" w:tgtFrame="_blank" w:history="1">
        <w:r w:rsidRPr="00BC5203">
          <w:rPr>
            <w:color w:val="000000"/>
            <w:sz w:val="28"/>
            <w:szCs w:val="28"/>
          </w:rPr>
          <w:t>мавзолеи</w:t>
        </w:r>
      </w:hyperlink>
      <w:r w:rsidRPr="00BC5203">
        <w:rPr>
          <w:color w:val="000000"/>
          <w:sz w:val="28"/>
          <w:szCs w:val="28"/>
        </w:rPr>
        <w:t xml:space="preserve">, </w:t>
      </w:r>
      <w:hyperlink r:id="rId20" w:tgtFrame="_blank" w:history="1">
        <w:r w:rsidRPr="00BC5203">
          <w:rPr>
            <w:color w:val="000000"/>
            <w:sz w:val="28"/>
            <w:szCs w:val="28"/>
          </w:rPr>
          <w:t>колонны</w:t>
        </w:r>
      </w:hyperlink>
      <w:r w:rsidRPr="00BC5203">
        <w:rPr>
          <w:color w:val="000000"/>
          <w:sz w:val="28"/>
          <w:szCs w:val="28"/>
        </w:rPr>
        <w:t xml:space="preserve">, </w:t>
      </w:r>
      <w:hyperlink r:id="rId21" w:tgtFrame="_blank" w:history="1">
        <w:r w:rsidRPr="00BC5203">
          <w:rPr>
            <w:color w:val="000000"/>
            <w:sz w:val="28"/>
            <w:szCs w:val="28"/>
          </w:rPr>
          <w:t>обелиски</w:t>
        </w:r>
      </w:hyperlink>
      <w:r w:rsidRPr="00BC5203">
        <w:rPr>
          <w:color w:val="000000"/>
          <w:sz w:val="28"/>
          <w:szCs w:val="28"/>
        </w:rPr>
        <w:t xml:space="preserve"> и т.п.).</w:t>
      </w:r>
      <w:proofErr w:type="gramEnd"/>
    </w:p>
    <w:p w:rsidR="00E8048D" w:rsidRPr="00F615E4" w:rsidRDefault="00E8048D" w:rsidP="00F615E4">
      <w:pPr>
        <w:autoSpaceDE w:val="0"/>
        <w:autoSpaceDN w:val="0"/>
        <w:spacing w:after="0" w:line="240" w:lineRule="auto"/>
        <w:ind w:firstLine="709"/>
        <w:textAlignment w:val="auto"/>
        <w:rPr>
          <w:color w:val="000000"/>
          <w:sz w:val="28"/>
          <w:szCs w:val="28"/>
        </w:rPr>
      </w:pPr>
      <w:r w:rsidRPr="00BC5203">
        <w:rPr>
          <w:sz w:val="28"/>
          <w:szCs w:val="28"/>
        </w:rPr>
        <w:lastRenderedPageBreak/>
        <w:t xml:space="preserve">Памятник – сооружение, предназначенное для увековечения людей, событий, объектов. </w:t>
      </w:r>
      <w:proofErr w:type="gramStart"/>
      <w:r w:rsidRPr="00BC5203">
        <w:rPr>
          <w:sz w:val="28"/>
          <w:szCs w:val="28"/>
        </w:rPr>
        <w:t>Наиболее распространённые виды памятников – скульптурная группа, статуя, бюст, триумфальная арка, колонна, обелиск и т.д.</w:t>
      </w:r>
      <w:proofErr w:type="gramEnd"/>
      <w:r w:rsidRPr="00BC5203">
        <w:rPr>
          <w:sz w:val="28"/>
          <w:szCs w:val="28"/>
        </w:rPr>
        <w:t xml:space="preserve"> В архитектурном плане памятники организуют пространство, нередко памятники </w:t>
      </w:r>
      <w:proofErr w:type="gramStart"/>
      <w:r w:rsidRPr="00BC5203">
        <w:rPr>
          <w:sz w:val="28"/>
          <w:szCs w:val="28"/>
        </w:rPr>
        <w:t>выполняют роль</w:t>
      </w:r>
      <w:proofErr w:type="gramEnd"/>
      <w:r w:rsidRPr="00BC5203">
        <w:rPr>
          <w:sz w:val="28"/>
          <w:szCs w:val="28"/>
        </w:rPr>
        <w:t xml:space="preserve"> визуального центра площади или другого общественного пространства.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E8048D" w:rsidRPr="00BC5203" w:rsidRDefault="00E8048D" w:rsidP="00E8048D">
      <w:pPr>
        <w:autoSpaceDE w:val="0"/>
        <w:autoSpaceDN w:val="0"/>
        <w:spacing w:after="0" w:line="240" w:lineRule="auto"/>
        <w:ind w:firstLine="709"/>
        <w:textAlignment w:val="auto"/>
        <w:rPr>
          <w:sz w:val="28"/>
          <w:szCs w:val="28"/>
        </w:rPr>
      </w:pPr>
      <w:proofErr w:type="gramStart"/>
      <w:r w:rsidRPr="00BC5203">
        <w:rPr>
          <w:sz w:val="28"/>
          <w:szCs w:val="28"/>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w:t>
      </w:r>
      <w:proofErr w:type="spellStart"/>
      <w:r w:rsidRPr="00BC5203">
        <w:rPr>
          <w:sz w:val="28"/>
          <w:szCs w:val="28"/>
        </w:rPr>
        <w:t>Егорлыкского</w:t>
      </w:r>
      <w:proofErr w:type="spellEnd"/>
      <w:r w:rsidRPr="00BC5203">
        <w:rPr>
          <w:sz w:val="28"/>
          <w:szCs w:val="28"/>
        </w:rPr>
        <w:t xml:space="preserve"> района, </w:t>
      </w:r>
      <w:r w:rsidR="00D523C6" w:rsidRPr="00BC5203">
        <w:rPr>
          <w:sz w:val="28"/>
          <w:szCs w:val="28"/>
        </w:rPr>
        <w:t>Объединенного</w:t>
      </w:r>
      <w:r w:rsidRPr="00BC5203">
        <w:rPr>
          <w:sz w:val="28"/>
          <w:szCs w:val="28"/>
        </w:rPr>
        <w:t xml:space="preserve"> сельского поселения Ростовской области, имеющих авторитет и известность среди жителей, в связи с профессиональной, общественной, военной, научной</w:t>
      </w:r>
      <w:proofErr w:type="gramEnd"/>
      <w:r w:rsidRPr="00BC5203">
        <w:rPr>
          <w:sz w:val="28"/>
          <w:szCs w:val="28"/>
        </w:rPr>
        <w:t xml:space="preserve">, </w:t>
      </w:r>
      <w:proofErr w:type="gramStart"/>
      <w:r w:rsidRPr="00BC5203">
        <w:rPr>
          <w:sz w:val="28"/>
          <w:szCs w:val="28"/>
        </w:rPr>
        <w:t xml:space="preserve">культурной, благотворительной, а также иной деятельностью со значительными  результатами для Российской Федерации, Ростовской области, </w:t>
      </w:r>
      <w:proofErr w:type="spellStart"/>
      <w:r w:rsidRPr="00BC5203">
        <w:rPr>
          <w:sz w:val="28"/>
          <w:szCs w:val="28"/>
        </w:rPr>
        <w:t>Егорлыкского</w:t>
      </w:r>
      <w:proofErr w:type="spellEnd"/>
      <w:r w:rsidRPr="00BC5203">
        <w:rPr>
          <w:sz w:val="28"/>
          <w:szCs w:val="28"/>
        </w:rPr>
        <w:t xml:space="preserve"> района, </w:t>
      </w:r>
      <w:r w:rsidR="00D523C6" w:rsidRPr="00BC5203">
        <w:rPr>
          <w:sz w:val="28"/>
          <w:szCs w:val="28"/>
        </w:rPr>
        <w:t>Объединенного</w:t>
      </w:r>
      <w:r w:rsidRPr="00BC5203">
        <w:rPr>
          <w:sz w:val="28"/>
          <w:szCs w:val="28"/>
        </w:rPr>
        <w:t xml:space="preserve"> сельского поселения, отмеченных правительственными наградами (орденами, медалями) за заслуги в области науки, техники, литературы, </w:t>
      </w:r>
      <w:r w:rsidRPr="00BC5203">
        <w:rPr>
          <w:b/>
          <w:bCs/>
          <w:sz w:val="28"/>
          <w:szCs w:val="28"/>
        </w:rPr>
        <w:t> </w:t>
      </w:r>
      <w:r w:rsidRPr="00BC5203">
        <w:rPr>
          <w:sz w:val="28"/>
          <w:szCs w:val="28"/>
        </w:rPr>
        <w:t xml:space="preserve">искусства, культуры, спорта и иной отрасли, а также увековечению памятных событий в истории </w:t>
      </w:r>
      <w:r w:rsidR="00D523C6" w:rsidRPr="00BC5203">
        <w:rPr>
          <w:sz w:val="28"/>
          <w:szCs w:val="28"/>
        </w:rPr>
        <w:t>Объединенного</w:t>
      </w:r>
      <w:r w:rsidRPr="00BC5203">
        <w:rPr>
          <w:sz w:val="28"/>
          <w:szCs w:val="28"/>
        </w:rPr>
        <w:t xml:space="preserve"> сельского поселения, в целях формирования </w:t>
      </w:r>
      <w:proofErr w:type="spellStart"/>
      <w:r w:rsidRPr="00BC5203">
        <w:rPr>
          <w:sz w:val="28"/>
          <w:szCs w:val="28"/>
        </w:rPr>
        <w:t>социокультурной</w:t>
      </w:r>
      <w:proofErr w:type="spellEnd"/>
      <w:r w:rsidRPr="00BC5203">
        <w:rPr>
          <w:sz w:val="28"/>
          <w:szCs w:val="28"/>
        </w:rPr>
        <w:t xml:space="preserve"> среды, воспитания в гражданах чувства уважения и любви к</w:t>
      </w:r>
      <w:proofErr w:type="gramEnd"/>
      <w:r w:rsidRPr="00BC5203">
        <w:rPr>
          <w:sz w:val="28"/>
          <w:szCs w:val="28"/>
        </w:rPr>
        <w:t xml:space="preserve"> историческим традициям и наследию.</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jc w:val="center"/>
        <w:textAlignment w:val="auto"/>
        <w:rPr>
          <w:b/>
          <w:bCs/>
          <w:sz w:val="28"/>
          <w:szCs w:val="28"/>
        </w:rPr>
      </w:pPr>
      <w:r w:rsidRPr="00BC5203">
        <w:rPr>
          <w:b/>
          <w:bCs/>
          <w:sz w:val="28"/>
          <w:szCs w:val="28"/>
        </w:rPr>
        <w:t>2. Критерии для принятия решений об установке памятников,</w:t>
      </w:r>
    </w:p>
    <w:p w:rsidR="00E8048D" w:rsidRDefault="00E8048D" w:rsidP="00F615E4">
      <w:pPr>
        <w:autoSpaceDE w:val="0"/>
        <w:autoSpaceDN w:val="0"/>
        <w:spacing w:after="0" w:line="240" w:lineRule="auto"/>
        <w:ind w:firstLine="709"/>
        <w:jc w:val="center"/>
        <w:textAlignment w:val="auto"/>
        <w:rPr>
          <w:b/>
          <w:bCs/>
          <w:sz w:val="28"/>
          <w:szCs w:val="28"/>
        </w:rPr>
      </w:pPr>
      <w:r w:rsidRPr="00BC5203">
        <w:rPr>
          <w:b/>
          <w:bCs/>
          <w:sz w:val="28"/>
          <w:szCs w:val="28"/>
        </w:rPr>
        <w:t>мемориальных досок и других памятных знаков</w:t>
      </w:r>
    </w:p>
    <w:p w:rsidR="00F615E4" w:rsidRPr="00BC5203" w:rsidRDefault="00F615E4" w:rsidP="00F615E4">
      <w:pPr>
        <w:autoSpaceDE w:val="0"/>
        <w:autoSpaceDN w:val="0"/>
        <w:spacing w:after="0" w:line="240" w:lineRule="auto"/>
        <w:ind w:firstLine="709"/>
        <w:jc w:val="center"/>
        <w:textAlignment w:val="auto"/>
        <w:rPr>
          <w:b/>
          <w:bCs/>
          <w:sz w:val="28"/>
          <w:szCs w:val="28"/>
        </w:rPr>
      </w:pP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2.1. Критериями для принятия решений об установке памятников, мемориальных досок и других памятных знаков являются: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E8048D" w:rsidRPr="00BC5203" w:rsidRDefault="00E8048D" w:rsidP="00E8048D">
      <w:pPr>
        <w:autoSpaceDE w:val="0"/>
        <w:autoSpaceDN w:val="0"/>
        <w:spacing w:after="0" w:line="240" w:lineRule="auto"/>
        <w:ind w:firstLine="709"/>
        <w:textAlignment w:val="auto"/>
        <w:rPr>
          <w:sz w:val="28"/>
          <w:szCs w:val="28"/>
        </w:rPr>
      </w:pPr>
      <w:proofErr w:type="gramStart"/>
      <w:r w:rsidRPr="00BC5203">
        <w:rPr>
          <w:sz w:val="28"/>
          <w:szCs w:val="28"/>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proofErr w:type="spellStart"/>
      <w:r w:rsidRPr="00BC5203">
        <w:rPr>
          <w:sz w:val="28"/>
          <w:szCs w:val="28"/>
        </w:rPr>
        <w:t>Егорлыкского</w:t>
      </w:r>
      <w:proofErr w:type="spellEnd"/>
      <w:r w:rsidRPr="00BC5203">
        <w:rPr>
          <w:sz w:val="28"/>
          <w:szCs w:val="28"/>
        </w:rPr>
        <w:t xml:space="preserve"> района, </w:t>
      </w:r>
      <w:r w:rsidR="00D523C6" w:rsidRPr="00BC5203">
        <w:rPr>
          <w:sz w:val="28"/>
          <w:szCs w:val="28"/>
        </w:rPr>
        <w:t>Объединенного</w:t>
      </w:r>
      <w:r w:rsidRPr="00BC5203">
        <w:rPr>
          <w:sz w:val="28"/>
          <w:szCs w:val="28"/>
        </w:rPr>
        <w:t xml:space="preserve"> сельского поселения, повышению </w:t>
      </w:r>
      <w:r w:rsidRPr="00BC5203">
        <w:rPr>
          <w:sz w:val="28"/>
          <w:szCs w:val="28"/>
        </w:rPr>
        <w:lastRenderedPageBreak/>
        <w:t>их престижа и авторитета, и завоевавшим</w:t>
      </w:r>
      <w:proofErr w:type="gramEnd"/>
      <w:r w:rsidRPr="00BC5203">
        <w:rPr>
          <w:sz w:val="28"/>
          <w:szCs w:val="28"/>
        </w:rPr>
        <w:t xml:space="preserve"> тем самым право на всеобщее уважение и благодарность жителей </w:t>
      </w:r>
      <w:proofErr w:type="spellStart"/>
      <w:r w:rsidRPr="00BC5203">
        <w:rPr>
          <w:sz w:val="28"/>
          <w:szCs w:val="28"/>
        </w:rPr>
        <w:t>Егорлыкского</w:t>
      </w:r>
      <w:proofErr w:type="spellEnd"/>
      <w:r w:rsidRPr="00BC5203">
        <w:rPr>
          <w:sz w:val="28"/>
          <w:szCs w:val="28"/>
        </w:rPr>
        <w:t xml:space="preserve"> района,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3) примеры проявления особого героизма, мужества, смелости, отваги.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2.3. </w:t>
      </w:r>
      <w:proofErr w:type="gramStart"/>
      <w:r w:rsidRPr="00BC5203">
        <w:rPr>
          <w:sz w:val="28"/>
          <w:szCs w:val="28"/>
        </w:rPr>
        <w:t xml:space="preserve">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proofErr w:type="spellStart"/>
      <w:r w:rsidRPr="00BC5203">
        <w:rPr>
          <w:sz w:val="28"/>
          <w:szCs w:val="28"/>
        </w:rPr>
        <w:t>Егорлыкского</w:t>
      </w:r>
      <w:proofErr w:type="spellEnd"/>
      <w:r w:rsidRPr="00BC5203">
        <w:rPr>
          <w:sz w:val="28"/>
          <w:szCs w:val="28"/>
        </w:rPr>
        <w:t xml:space="preserve"> района», «Почетный гражданин </w:t>
      </w:r>
      <w:r w:rsidR="00D523C6" w:rsidRPr="00BC5203">
        <w:rPr>
          <w:sz w:val="28"/>
          <w:szCs w:val="28"/>
        </w:rPr>
        <w:t>Объединенного</w:t>
      </w:r>
      <w:r w:rsidRPr="00BC5203">
        <w:rPr>
          <w:sz w:val="28"/>
          <w:szCs w:val="28"/>
        </w:rPr>
        <w:t xml:space="preserve"> сельского поселения», ограничения по срокам обращения об установке памятника, мемориальной доски и другого памятного</w:t>
      </w:r>
      <w:proofErr w:type="gramEnd"/>
      <w:r w:rsidRPr="00BC5203">
        <w:rPr>
          <w:sz w:val="28"/>
          <w:szCs w:val="28"/>
        </w:rPr>
        <w:t xml:space="preserve"> знака не распространяются.</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jc w:val="center"/>
        <w:textAlignment w:val="auto"/>
        <w:rPr>
          <w:b/>
          <w:bCs/>
          <w:sz w:val="28"/>
          <w:szCs w:val="28"/>
        </w:rPr>
      </w:pPr>
      <w:r w:rsidRPr="00BC5203">
        <w:rPr>
          <w:b/>
          <w:bCs/>
          <w:sz w:val="28"/>
          <w:szCs w:val="28"/>
        </w:rPr>
        <w:t>3. Порядок направления ходатайств об установке памятников, мемориальных досок и других памятных знаков</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3.2. </w:t>
      </w:r>
      <w:proofErr w:type="gramStart"/>
      <w:r w:rsidRPr="00BC5203">
        <w:rPr>
          <w:sz w:val="28"/>
          <w:szCs w:val="28"/>
        </w:rPr>
        <w:t xml:space="preserve">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r w:rsidR="00D523C6" w:rsidRPr="00BC5203">
        <w:rPr>
          <w:sz w:val="28"/>
          <w:szCs w:val="28"/>
        </w:rPr>
        <w:t>Объединенного</w:t>
      </w:r>
      <w:r w:rsidRPr="00BC5203">
        <w:rPr>
          <w:sz w:val="28"/>
          <w:szCs w:val="28"/>
        </w:rPr>
        <w:t xml:space="preserve"> сельского поселения и передаются в Комиссию </w:t>
      </w:r>
      <w:r w:rsidRPr="00BC5203">
        <w:rPr>
          <w:bCs/>
          <w:sz w:val="28"/>
          <w:szCs w:val="28"/>
        </w:rPr>
        <w:t xml:space="preserve">по присвоению  наименований элементам улично-дорожной сети, элементам планировочной структуры, </w:t>
      </w:r>
      <w:r w:rsidRPr="00BC5203">
        <w:rPr>
          <w:sz w:val="28"/>
          <w:szCs w:val="28"/>
        </w:rPr>
        <w:t xml:space="preserve">а также по рассмотрению вопросов об установке мемориальных сооружений, памятников, мемориальных досок и других памятных знаков на территории </w:t>
      </w:r>
      <w:r w:rsidR="00D523C6" w:rsidRPr="00BC5203">
        <w:rPr>
          <w:sz w:val="28"/>
          <w:szCs w:val="28"/>
        </w:rPr>
        <w:t>Объединенного</w:t>
      </w:r>
      <w:r w:rsidRPr="00BC5203">
        <w:rPr>
          <w:sz w:val="28"/>
          <w:szCs w:val="28"/>
        </w:rPr>
        <w:t xml:space="preserve"> сельского поселения (далее – Комиссия) для рассмотрения</w:t>
      </w:r>
      <w:proofErr w:type="gramEnd"/>
      <w:r w:rsidRPr="00BC5203">
        <w:rPr>
          <w:sz w:val="28"/>
          <w:szCs w:val="28"/>
        </w:rPr>
        <w:t>.</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3.3. Перечень документов, представляемых в Комиссию:</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2) историческая или историко-биографическая справка;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3) копии документов, подтверждающих достоверность события или заслуги увековечиваемого лица;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 предложение по проекту (эскиз, макет) памятника, мемориальной доски или другого памятного знака;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lastRenderedPageBreak/>
        <w:t>6) предложение по тексту надписи;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 письменное согласие собственника здания, сооружения на размещение мемориальной доски или памятного знака;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jc w:val="center"/>
        <w:textAlignment w:val="auto"/>
        <w:rPr>
          <w:sz w:val="28"/>
          <w:szCs w:val="28"/>
        </w:rPr>
      </w:pPr>
      <w:r w:rsidRPr="00BC5203">
        <w:rPr>
          <w:b/>
          <w:bCs/>
          <w:sz w:val="28"/>
          <w:szCs w:val="28"/>
        </w:rPr>
        <w:t>4. Порядок рассмотрения и принятия решений</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D523C6" w:rsidRPr="00BC5203">
        <w:rPr>
          <w:sz w:val="28"/>
          <w:szCs w:val="28"/>
        </w:rPr>
        <w:t>Объединенного</w:t>
      </w:r>
      <w:r w:rsidRPr="00BC5203">
        <w:rPr>
          <w:sz w:val="28"/>
          <w:szCs w:val="28"/>
        </w:rPr>
        <w:t xml:space="preserve">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4.2. Комиссия проводит экспертизу поступивших предложений и даёт по ним официальное заключение для последующего ра</w:t>
      </w:r>
      <w:r w:rsidR="001A51B0" w:rsidRPr="00BC5203">
        <w:rPr>
          <w:sz w:val="28"/>
          <w:szCs w:val="28"/>
        </w:rPr>
        <w:t>ссмотрения на заседании Собрания</w:t>
      </w:r>
      <w:r w:rsidRPr="00BC5203">
        <w:rPr>
          <w:sz w:val="28"/>
          <w:szCs w:val="28"/>
        </w:rPr>
        <w:t xml:space="preserve"> депутатов </w:t>
      </w:r>
      <w:r w:rsidR="00D523C6" w:rsidRPr="00BC5203">
        <w:rPr>
          <w:sz w:val="28"/>
          <w:szCs w:val="28"/>
        </w:rPr>
        <w:t>Объединенного</w:t>
      </w:r>
      <w:r w:rsidRPr="00BC5203">
        <w:rPr>
          <w:sz w:val="28"/>
          <w:szCs w:val="28"/>
        </w:rPr>
        <w:t xml:space="preserve"> сельского поселения (далее - Собрание депутатов).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4.7. В результате рассмотрения ходатайств Комиссия принимает одно из следующих решений:</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 поддержать ходатайство и рекомендовать Собранию депутатов </w:t>
      </w:r>
      <w:r w:rsidR="00D523C6" w:rsidRPr="00BC5203">
        <w:rPr>
          <w:sz w:val="28"/>
          <w:szCs w:val="28"/>
        </w:rPr>
        <w:t>Объединенного</w:t>
      </w:r>
      <w:r w:rsidRPr="00BC5203">
        <w:rPr>
          <w:sz w:val="28"/>
          <w:szCs w:val="28"/>
        </w:rPr>
        <w:t xml:space="preserve"> сельского поселения принять решение об установке памятника, мемориальной доски, памятного знака;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рекомендовать ходатайствующей стороне увековечить память события или деятеля в других формах;</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отклонить ходатайство, направить </w:t>
      </w:r>
      <w:proofErr w:type="gramStart"/>
      <w:r w:rsidRPr="00BC5203">
        <w:rPr>
          <w:sz w:val="28"/>
          <w:szCs w:val="28"/>
        </w:rPr>
        <w:t>обратившимся</w:t>
      </w:r>
      <w:proofErr w:type="gramEnd"/>
      <w:r w:rsidRPr="00BC5203">
        <w:rPr>
          <w:sz w:val="28"/>
          <w:szCs w:val="28"/>
        </w:rPr>
        <w:t> мотивированный отказ.</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lastRenderedPageBreak/>
        <w:t>4.8. Комиссия рассматривает ходатайство и проверяет прилагаемые к нему документы в течение 30 календарных дней со дня его регистрации.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Комиссия оформляет протокол заседания, готовит решение комиссии. В случае принятия Комиссией положительного решения, </w:t>
      </w:r>
      <w:r w:rsidR="00D14BCA" w:rsidRPr="00BC5203">
        <w:rPr>
          <w:sz w:val="28"/>
          <w:szCs w:val="28"/>
        </w:rPr>
        <w:t>г</w:t>
      </w:r>
      <w:r w:rsidRPr="00BC5203">
        <w:rPr>
          <w:sz w:val="28"/>
          <w:szCs w:val="28"/>
        </w:rPr>
        <w:t xml:space="preserve">лава Администрации </w:t>
      </w:r>
      <w:r w:rsidR="00D523C6" w:rsidRPr="00BC5203">
        <w:rPr>
          <w:sz w:val="28"/>
          <w:szCs w:val="28"/>
        </w:rPr>
        <w:t>Объединенного</w:t>
      </w:r>
      <w:r w:rsidRPr="00BC5203">
        <w:rPr>
          <w:sz w:val="28"/>
          <w:szCs w:val="28"/>
        </w:rPr>
        <w:t xml:space="preserve"> сельского поселения вносит предложение об установке памятника, мемориальной доски и другого памятног</w:t>
      </w:r>
      <w:r w:rsidR="001A51B0" w:rsidRPr="00BC5203">
        <w:rPr>
          <w:sz w:val="28"/>
          <w:szCs w:val="28"/>
        </w:rPr>
        <w:t>о знака на рассмотрение Собрания</w:t>
      </w:r>
      <w:r w:rsidRPr="00BC5203">
        <w:rPr>
          <w:sz w:val="28"/>
          <w:szCs w:val="28"/>
        </w:rPr>
        <w:t xml:space="preserve"> депутатов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4.9. Решение об установке памятника, мемориальной доски и другого памятного знака </w:t>
      </w:r>
      <w:r w:rsidR="001A51B0" w:rsidRPr="00BC5203">
        <w:rPr>
          <w:sz w:val="28"/>
          <w:szCs w:val="28"/>
        </w:rPr>
        <w:t>принимается на заседании Собран</w:t>
      </w:r>
      <w:r w:rsidRPr="00BC5203">
        <w:rPr>
          <w:sz w:val="28"/>
          <w:szCs w:val="28"/>
        </w:rPr>
        <w:t>и</w:t>
      </w:r>
      <w:r w:rsidR="001A51B0" w:rsidRPr="00BC5203">
        <w:rPr>
          <w:sz w:val="28"/>
          <w:szCs w:val="28"/>
        </w:rPr>
        <w:t>я</w:t>
      </w:r>
      <w:r w:rsidRPr="00BC5203">
        <w:rPr>
          <w:sz w:val="28"/>
          <w:szCs w:val="28"/>
        </w:rPr>
        <w:t xml:space="preserve"> депутатов </w:t>
      </w:r>
      <w:r w:rsidR="00D523C6" w:rsidRPr="00BC5203">
        <w:rPr>
          <w:sz w:val="28"/>
          <w:szCs w:val="28"/>
        </w:rPr>
        <w:t>Объединенного</w:t>
      </w:r>
      <w:r w:rsidRPr="00BC5203">
        <w:rPr>
          <w:sz w:val="28"/>
          <w:szCs w:val="28"/>
        </w:rPr>
        <w:t xml:space="preserve"> сельского поселения.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E8048D" w:rsidRPr="00BC5203" w:rsidRDefault="001A51B0" w:rsidP="00E8048D">
      <w:pPr>
        <w:autoSpaceDE w:val="0"/>
        <w:autoSpaceDN w:val="0"/>
        <w:spacing w:after="0" w:line="240" w:lineRule="auto"/>
        <w:ind w:firstLine="709"/>
        <w:textAlignment w:val="auto"/>
        <w:rPr>
          <w:sz w:val="28"/>
          <w:szCs w:val="28"/>
        </w:rPr>
      </w:pPr>
      <w:r w:rsidRPr="00BC5203">
        <w:rPr>
          <w:sz w:val="28"/>
          <w:szCs w:val="28"/>
        </w:rPr>
        <w:t>4.10. Решение Собрания</w:t>
      </w:r>
      <w:r w:rsidR="00E8048D" w:rsidRPr="00BC5203">
        <w:rPr>
          <w:sz w:val="28"/>
          <w:szCs w:val="28"/>
        </w:rPr>
        <w:t xml:space="preserve"> депутатов </w:t>
      </w:r>
      <w:r w:rsidR="00D523C6" w:rsidRPr="00BC5203">
        <w:rPr>
          <w:sz w:val="28"/>
          <w:szCs w:val="28"/>
        </w:rPr>
        <w:t>Объединенного</w:t>
      </w:r>
      <w:r w:rsidR="00E8048D" w:rsidRPr="00BC5203">
        <w:rPr>
          <w:sz w:val="28"/>
          <w:szCs w:val="28"/>
        </w:rPr>
        <w:t xml:space="preserve">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w:t>
      </w:r>
      <w:r w:rsidR="00D523C6" w:rsidRPr="00BC5203">
        <w:rPr>
          <w:sz w:val="28"/>
          <w:szCs w:val="28"/>
        </w:rPr>
        <w:t>Объединенного</w:t>
      </w:r>
      <w:r w:rsidR="00E8048D"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4.11. В случае если изготовление и установка памятника, мемориальной доски и другого памятного знака производятся за счёт инициатора, и в уст</w:t>
      </w:r>
      <w:r w:rsidR="001A51B0" w:rsidRPr="00BC5203">
        <w:rPr>
          <w:sz w:val="28"/>
          <w:szCs w:val="28"/>
        </w:rPr>
        <w:t>ановленные сроки не выполнены, г</w:t>
      </w:r>
      <w:r w:rsidRPr="00BC5203">
        <w:rPr>
          <w:sz w:val="28"/>
          <w:szCs w:val="28"/>
        </w:rPr>
        <w:t xml:space="preserve">лава Администрации </w:t>
      </w:r>
      <w:r w:rsidR="00D523C6" w:rsidRPr="00BC5203">
        <w:rPr>
          <w:sz w:val="28"/>
          <w:szCs w:val="28"/>
        </w:rPr>
        <w:t>Объединенного</w:t>
      </w:r>
      <w:r w:rsidRPr="00BC5203">
        <w:rPr>
          <w:sz w:val="28"/>
          <w:szCs w:val="28"/>
        </w:rPr>
        <w:t xml:space="preserve"> сельского поселения вносит предложение в Собрание депутатов </w:t>
      </w:r>
      <w:r w:rsidR="00D523C6" w:rsidRPr="00BC5203">
        <w:rPr>
          <w:sz w:val="28"/>
          <w:szCs w:val="28"/>
        </w:rPr>
        <w:t>Объединенного</w:t>
      </w:r>
      <w:r w:rsidRPr="00BC5203">
        <w:rPr>
          <w:sz w:val="28"/>
          <w:szCs w:val="28"/>
        </w:rPr>
        <w:t xml:space="preserve"> сельского поселения об отмене решения об установке такого памятника, мемориальной доски, другого памятного знака.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4.12. Мемориальные доски могут устанавливаться за счёт бюджетных средств </w:t>
      </w:r>
      <w:r w:rsidR="00D523C6" w:rsidRPr="00BC5203">
        <w:rPr>
          <w:sz w:val="28"/>
          <w:szCs w:val="28"/>
        </w:rPr>
        <w:t>Объединенного</w:t>
      </w:r>
      <w:r w:rsidRPr="00BC5203">
        <w:rPr>
          <w:sz w:val="28"/>
          <w:szCs w:val="28"/>
        </w:rPr>
        <w:t xml:space="preserve"> сельского поселения, на основании правового акта Собрания депутатов </w:t>
      </w:r>
      <w:r w:rsidR="00D523C6" w:rsidRPr="00BC5203">
        <w:rPr>
          <w:sz w:val="28"/>
          <w:szCs w:val="28"/>
        </w:rPr>
        <w:t>Объединенного</w:t>
      </w:r>
      <w:r w:rsidRPr="00BC5203">
        <w:rPr>
          <w:sz w:val="28"/>
          <w:szCs w:val="28"/>
        </w:rPr>
        <w:t xml:space="preserve"> сельского поселения, с определением источника финансирования.</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jc w:val="center"/>
        <w:textAlignment w:val="auto"/>
        <w:rPr>
          <w:sz w:val="28"/>
          <w:szCs w:val="28"/>
        </w:rPr>
      </w:pPr>
      <w:r w:rsidRPr="00BC5203">
        <w:rPr>
          <w:b/>
          <w:bCs/>
          <w:sz w:val="28"/>
          <w:szCs w:val="28"/>
        </w:rPr>
        <w:t>5. Архитектурно-художественные требования, предъявляемые к памятникам, мемориальным доскам и другим памятным знакам</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5.1. Архитектурно-</w:t>
      </w:r>
      <w:proofErr w:type="gramStart"/>
      <w:r w:rsidRPr="00BC5203">
        <w:rPr>
          <w:sz w:val="28"/>
          <w:szCs w:val="28"/>
        </w:rPr>
        <w:t>художественное решение</w:t>
      </w:r>
      <w:proofErr w:type="gramEnd"/>
      <w:r w:rsidRPr="00BC5203">
        <w:rPr>
          <w:sz w:val="28"/>
          <w:szCs w:val="28"/>
        </w:rPr>
        <w:t xml:space="preserve">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5.2. При согласовании проекта и места установки памятника, мемориальной доски и другого памятного знака учитываются следующие требования: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5.2.1. Размещение памятника, мемориальной доски и другого памятного знака с учётом его панорамного восприятия.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5.3. Текст мемориальной доски, памятного знака должен в лаконичной форме содержать характеристику увековечиваемого события (факта) либо периода жизни </w:t>
      </w:r>
      <w:r w:rsidRPr="00BC5203">
        <w:rPr>
          <w:sz w:val="28"/>
          <w:szCs w:val="28"/>
        </w:rPr>
        <w:lastRenderedPageBreak/>
        <w:t>(деятельности) выдающегося лица, которому они посвящены.</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5.8. Памятники устанавливаются на открытых, хорошо просматриваемых территориях, выходящих на магистрали и улицы.</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5.9. Мемориальные доски устанавливаются в хорошо просматриваемых местах на высоте не ниже двух метров (на фасадах зданий).</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5.10. В случае если </w:t>
      </w:r>
      <w:proofErr w:type="gramStart"/>
      <w:r w:rsidRPr="00BC5203">
        <w:rPr>
          <w:sz w:val="28"/>
          <w:szCs w:val="28"/>
        </w:rPr>
        <w:t>событие</w:t>
      </w:r>
      <w:proofErr w:type="gramEnd"/>
      <w:r w:rsidRPr="00BC5203">
        <w:rPr>
          <w:sz w:val="28"/>
          <w:szCs w:val="28"/>
        </w:rPr>
        <w:t xml:space="preserve">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jc w:val="center"/>
        <w:textAlignment w:val="auto"/>
        <w:rPr>
          <w:sz w:val="28"/>
          <w:szCs w:val="28"/>
        </w:rPr>
      </w:pPr>
      <w:r w:rsidRPr="00BC5203">
        <w:rPr>
          <w:b/>
          <w:bCs/>
          <w:sz w:val="28"/>
          <w:szCs w:val="28"/>
        </w:rPr>
        <w:t>6. Порядок изготовления и установки памятников,</w:t>
      </w:r>
    </w:p>
    <w:p w:rsidR="00E8048D" w:rsidRPr="00BC5203" w:rsidRDefault="00E8048D" w:rsidP="00E8048D">
      <w:pPr>
        <w:autoSpaceDE w:val="0"/>
        <w:autoSpaceDN w:val="0"/>
        <w:spacing w:after="0" w:line="240" w:lineRule="auto"/>
        <w:ind w:firstLine="709"/>
        <w:jc w:val="center"/>
        <w:textAlignment w:val="auto"/>
        <w:rPr>
          <w:sz w:val="28"/>
          <w:szCs w:val="28"/>
        </w:rPr>
      </w:pPr>
      <w:r w:rsidRPr="00BC5203">
        <w:rPr>
          <w:b/>
          <w:bCs/>
          <w:sz w:val="28"/>
          <w:szCs w:val="28"/>
        </w:rPr>
        <w:t>мемориальных досок, памятных знаков</w:t>
      </w:r>
    </w:p>
    <w:p w:rsidR="00E8048D" w:rsidRPr="00BC5203" w:rsidRDefault="00E8048D" w:rsidP="00E8048D">
      <w:pPr>
        <w:autoSpaceDE w:val="0"/>
        <w:autoSpaceDN w:val="0"/>
        <w:spacing w:after="0" w:line="240" w:lineRule="auto"/>
        <w:ind w:firstLine="709"/>
        <w:jc w:val="center"/>
        <w:textAlignment w:val="auto"/>
        <w:rPr>
          <w:sz w:val="28"/>
          <w:szCs w:val="28"/>
        </w:rPr>
      </w:pP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6.2. На основании решения Собрания депутатов памятники, мемориальные доски и другие памятные знаки могут устанавливаться за счёт средств бюджета </w:t>
      </w:r>
      <w:r w:rsidR="00D523C6" w:rsidRPr="00BC5203">
        <w:rPr>
          <w:sz w:val="28"/>
          <w:szCs w:val="28"/>
        </w:rPr>
        <w:t>Объединенного</w:t>
      </w:r>
      <w:r w:rsidRPr="00BC5203">
        <w:rPr>
          <w:sz w:val="28"/>
          <w:szCs w:val="28"/>
        </w:rPr>
        <w:t xml:space="preserve"> сельского поселения (либо привлечённых внебюджетных средств) в следующих случаях:</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 установка мемориальных досок и других памятных знаков Почётным гражданам </w:t>
      </w:r>
      <w:proofErr w:type="spellStart"/>
      <w:r w:rsidRPr="00BC5203">
        <w:rPr>
          <w:sz w:val="28"/>
          <w:szCs w:val="28"/>
        </w:rPr>
        <w:t>Егорлыкского</w:t>
      </w:r>
      <w:proofErr w:type="spellEnd"/>
      <w:r w:rsidRPr="00BC5203">
        <w:rPr>
          <w:sz w:val="28"/>
          <w:szCs w:val="28"/>
        </w:rPr>
        <w:t xml:space="preserve"> района,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w:t>
      </w:r>
      <w:r w:rsidRPr="00BC5203">
        <w:rPr>
          <w:sz w:val="28"/>
          <w:szCs w:val="28"/>
        </w:rPr>
        <w:lastRenderedPageBreak/>
        <w:t>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 установка мемориальных досок и других памятных знаков в память о событиях, имевших особое значение для истории и культуры </w:t>
      </w:r>
      <w:proofErr w:type="spellStart"/>
      <w:r w:rsidRPr="00BC5203">
        <w:rPr>
          <w:sz w:val="28"/>
          <w:szCs w:val="28"/>
        </w:rPr>
        <w:t>Егорлыкского</w:t>
      </w:r>
      <w:proofErr w:type="spellEnd"/>
      <w:r w:rsidRPr="00BC5203">
        <w:rPr>
          <w:sz w:val="28"/>
          <w:szCs w:val="28"/>
        </w:rPr>
        <w:t xml:space="preserve"> района,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6.4. Официальное открытие мемориальной доски или другого памятного знака проводится на специальной торжественной церемонии.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w:t>
      </w:r>
    </w:p>
    <w:p w:rsidR="00E8048D" w:rsidRPr="00BC5203" w:rsidRDefault="00E8048D" w:rsidP="00E8048D">
      <w:pPr>
        <w:autoSpaceDE w:val="0"/>
        <w:autoSpaceDN w:val="0"/>
        <w:spacing w:after="0" w:line="240" w:lineRule="auto"/>
        <w:ind w:firstLine="709"/>
        <w:jc w:val="center"/>
        <w:textAlignment w:val="auto"/>
        <w:rPr>
          <w:sz w:val="28"/>
          <w:szCs w:val="28"/>
        </w:rPr>
      </w:pPr>
      <w:r w:rsidRPr="00BC5203">
        <w:rPr>
          <w:b/>
          <w:bCs/>
          <w:sz w:val="28"/>
          <w:szCs w:val="28"/>
        </w:rPr>
        <w:t>7</w:t>
      </w:r>
      <w:r w:rsidRPr="00BC5203">
        <w:rPr>
          <w:bCs/>
          <w:sz w:val="28"/>
          <w:szCs w:val="28"/>
        </w:rPr>
        <w:t>.</w:t>
      </w:r>
      <w:r w:rsidRPr="00BC5203">
        <w:rPr>
          <w:b/>
          <w:bCs/>
          <w:sz w:val="28"/>
          <w:szCs w:val="28"/>
        </w:rPr>
        <w:t xml:space="preserve"> Содержание, реставрация, ремонт, демонтаж памятников,</w:t>
      </w:r>
    </w:p>
    <w:p w:rsidR="00E8048D" w:rsidRPr="00BC5203" w:rsidRDefault="00E8048D" w:rsidP="00E8048D">
      <w:pPr>
        <w:autoSpaceDE w:val="0"/>
        <w:autoSpaceDN w:val="0"/>
        <w:spacing w:after="0" w:line="240" w:lineRule="auto"/>
        <w:ind w:firstLine="709"/>
        <w:jc w:val="center"/>
        <w:textAlignment w:val="auto"/>
        <w:rPr>
          <w:sz w:val="28"/>
          <w:szCs w:val="28"/>
        </w:rPr>
      </w:pPr>
      <w:r w:rsidRPr="00BC5203">
        <w:rPr>
          <w:b/>
          <w:bCs/>
          <w:sz w:val="28"/>
          <w:szCs w:val="28"/>
        </w:rPr>
        <w:t>мемориальных досок, памятных знаков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7.1. Содержание, реставрация и ремонт, памятников, мемориальных досок, памятных знаков производится за счёт финансовых средс</w:t>
      </w:r>
      <w:r w:rsidR="001A51B0" w:rsidRPr="00BC5203">
        <w:rPr>
          <w:sz w:val="28"/>
          <w:szCs w:val="28"/>
        </w:rPr>
        <w:t>тв ходатайствующей стороны, по р</w:t>
      </w:r>
      <w:r w:rsidRPr="00BC5203">
        <w:rPr>
          <w:sz w:val="28"/>
          <w:szCs w:val="28"/>
        </w:rPr>
        <w:t xml:space="preserve">ешению Собрания депутатов, с обязательным письменным уведомлением Администрации </w:t>
      </w:r>
      <w:r w:rsidR="00D523C6" w:rsidRPr="00BC5203">
        <w:rPr>
          <w:sz w:val="28"/>
          <w:szCs w:val="28"/>
        </w:rPr>
        <w:t>Объединенного</w:t>
      </w:r>
      <w:r w:rsidRPr="00BC5203">
        <w:rPr>
          <w:sz w:val="28"/>
          <w:szCs w:val="28"/>
        </w:rPr>
        <w:t xml:space="preserve">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Исключение составляют памятники, мемориальные доски, другие памятные знаки, установленные за счёт бюджета </w:t>
      </w:r>
      <w:r w:rsidR="00D523C6" w:rsidRPr="00BC5203">
        <w:rPr>
          <w:sz w:val="28"/>
          <w:szCs w:val="28"/>
        </w:rPr>
        <w:t>Объединенного</w:t>
      </w:r>
      <w:r w:rsidRPr="00BC5203">
        <w:rPr>
          <w:sz w:val="28"/>
          <w:szCs w:val="28"/>
        </w:rPr>
        <w:t xml:space="preserve"> сельского поселения или переданные в муниципальную собственность </w:t>
      </w:r>
      <w:r w:rsidR="00D523C6" w:rsidRPr="00BC5203">
        <w:rPr>
          <w:sz w:val="28"/>
          <w:szCs w:val="28"/>
        </w:rPr>
        <w:t>Объединенного</w:t>
      </w:r>
      <w:r w:rsidRPr="00BC5203">
        <w:rPr>
          <w:sz w:val="28"/>
          <w:szCs w:val="28"/>
        </w:rPr>
        <w:t xml:space="preserve"> сельского поселения, содержание, реставрацию, ремонт и </w:t>
      </w:r>
      <w:proofErr w:type="gramStart"/>
      <w:r w:rsidRPr="00BC5203">
        <w:rPr>
          <w:sz w:val="28"/>
          <w:szCs w:val="28"/>
        </w:rPr>
        <w:t>контроль за</w:t>
      </w:r>
      <w:proofErr w:type="gramEnd"/>
      <w:r w:rsidRPr="00BC5203">
        <w:rPr>
          <w:sz w:val="28"/>
          <w:szCs w:val="28"/>
        </w:rPr>
        <w:t xml:space="preserve"> состоянием которых осуществляет Администрация </w:t>
      </w:r>
      <w:r w:rsidR="00D523C6" w:rsidRPr="00BC5203">
        <w:rPr>
          <w:sz w:val="28"/>
          <w:szCs w:val="28"/>
        </w:rPr>
        <w:t>Объединенного</w:t>
      </w:r>
      <w:r w:rsidRPr="00BC5203">
        <w:rPr>
          <w:sz w:val="28"/>
          <w:szCs w:val="28"/>
        </w:rPr>
        <w:t xml:space="preserve"> сельского поселения. </w:t>
      </w:r>
    </w:p>
    <w:p w:rsidR="00E8048D" w:rsidRPr="00BC5203" w:rsidRDefault="00E8048D" w:rsidP="00E8048D">
      <w:pPr>
        <w:autoSpaceDE w:val="0"/>
        <w:autoSpaceDN w:val="0"/>
        <w:spacing w:after="0" w:line="240" w:lineRule="auto"/>
        <w:ind w:firstLine="709"/>
        <w:textAlignment w:val="auto"/>
        <w:rPr>
          <w:sz w:val="28"/>
          <w:szCs w:val="28"/>
        </w:rPr>
      </w:pPr>
      <w:r w:rsidRPr="00AF4A8C">
        <w:rPr>
          <w:sz w:val="28"/>
          <w:szCs w:val="28"/>
        </w:rPr>
        <w:t>7.2. Финансирование работ по ремонту и реставрации памятника</w:t>
      </w:r>
      <w:r w:rsidRPr="001C3D18">
        <w:rPr>
          <w:sz w:val="28"/>
          <w:szCs w:val="28"/>
        </w:rPr>
        <w:t>,</w:t>
      </w:r>
      <w:r w:rsidRPr="00BC5203">
        <w:rPr>
          <w:sz w:val="28"/>
          <w:szCs w:val="28"/>
        </w:rPr>
        <w:t xml:space="preserve"> мемориальной доски и другого памятного знака, находящихся в муниципальной собственности, осуществляется за счёт средств бюджета </w:t>
      </w:r>
      <w:r w:rsidR="00D523C6" w:rsidRPr="00BC5203">
        <w:rPr>
          <w:sz w:val="28"/>
          <w:szCs w:val="28"/>
        </w:rPr>
        <w:t>Объединенного</w:t>
      </w:r>
      <w:r w:rsidRPr="00BC5203">
        <w:rPr>
          <w:sz w:val="28"/>
          <w:szCs w:val="28"/>
        </w:rPr>
        <w:t xml:space="preserve"> сельского поселения и (или) за счёт безвозмездных поступлений от физических и юридических лиц. </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w:t>
      </w:r>
      <w:proofErr w:type="gramStart"/>
      <w:r w:rsidRPr="00BC5203">
        <w:rPr>
          <w:sz w:val="28"/>
          <w:szCs w:val="28"/>
        </w:rPr>
        <w:t>архитектурному проекту</w:t>
      </w:r>
      <w:proofErr w:type="gramEnd"/>
      <w:r w:rsidRPr="00BC5203">
        <w:rPr>
          <w:sz w:val="28"/>
          <w:szCs w:val="28"/>
        </w:rPr>
        <w:t>, за счёт собственных средств.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7.4. Памятники, мемориальные доски и другие памятные знаки демонтируются: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lastRenderedPageBreak/>
        <w:t> 7.4.2. При полном разрушении памятника, мемориальной доски и другого памятного знака, невозможности проведения ремонтных работ.</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7.4.3. При разрушении, сносе здания, на фасаде которого установлена мемориальная доска.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7.4.4. При установке памятника, мемориальной доски и другого памятного знака с нарушением требований настоящего Положения.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7.5. Письменные ходатайства о демонтаже памятников, мемориальных досок и других памят</w:t>
      </w:r>
      <w:r w:rsidR="002F5117" w:rsidRPr="00BC5203">
        <w:rPr>
          <w:sz w:val="28"/>
          <w:szCs w:val="28"/>
        </w:rPr>
        <w:t>ных знаков направляются на имя г</w:t>
      </w:r>
      <w:r w:rsidRPr="00BC5203">
        <w:rPr>
          <w:sz w:val="28"/>
          <w:szCs w:val="28"/>
        </w:rPr>
        <w:t xml:space="preserve">лавы Администрации </w:t>
      </w:r>
      <w:r w:rsidR="00D523C6" w:rsidRPr="00BC5203">
        <w:rPr>
          <w:sz w:val="28"/>
          <w:szCs w:val="28"/>
        </w:rPr>
        <w:t>Объединенного</w:t>
      </w:r>
      <w:r w:rsidRPr="00BC5203">
        <w:rPr>
          <w:sz w:val="28"/>
          <w:szCs w:val="28"/>
        </w:rPr>
        <w:t xml:space="preserve"> сельского поселения и передаются в Комиссию для рассмотрения.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7.6. Комиссия рассматривает ходатайство в течение 30 календарных дней со дня его регистрации.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По решению Собрания депутатов может </w:t>
      </w:r>
      <w:proofErr w:type="gramStart"/>
      <w:r w:rsidRPr="00BC5203">
        <w:rPr>
          <w:sz w:val="28"/>
          <w:szCs w:val="28"/>
        </w:rPr>
        <w:t>проводится</w:t>
      </w:r>
      <w:proofErr w:type="gramEnd"/>
      <w:r w:rsidRPr="00BC5203">
        <w:rPr>
          <w:sz w:val="28"/>
          <w:szCs w:val="28"/>
        </w:rPr>
        <w:t xml:space="preserve"> опрос населения по решению вопроса о демонтаже, переносе или реконструкции памятника, мемориальной доски, других памятных знаков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w:t>
      </w:r>
    </w:p>
    <w:p w:rsidR="00E8048D" w:rsidRPr="00BC5203" w:rsidRDefault="00E8048D" w:rsidP="00E8048D">
      <w:pPr>
        <w:autoSpaceDE w:val="0"/>
        <w:autoSpaceDN w:val="0"/>
        <w:spacing w:after="0" w:line="240" w:lineRule="auto"/>
        <w:ind w:firstLine="709"/>
        <w:jc w:val="center"/>
        <w:textAlignment w:val="auto"/>
        <w:rPr>
          <w:b/>
          <w:bCs/>
          <w:sz w:val="28"/>
          <w:szCs w:val="28"/>
        </w:rPr>
      </w:pPr>
      <w:r w:rsidRPr="00BC5203">
        <w:rPr>
          <w:b/>
          <w:bCs/>
          <w:sz w:val="28"/>
          <w:szCs w:val="28"/>
        </w:rPr>
        <w:t>8. Учёт памятников, мемориальных досок, других памятных знаков</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8.1. Учёт памятников, мемориальных досок, других памятных знаков возлагается на Администрацию </w:t>
      </w:r>
      <w:proofErr w:type="spellStart"/>
      <w:r w:rsidRPr="00BC5203">
        <w:rPr>
          <w:sz w:val="28"/>
          <w:szCs w:val="28"/>
        </w:rPr>
        <w:t>Егорлыкского</w:t>
      </w:r>
      <w:proofErr w:type="spellEnd"/>
      <w:r w:rsidRPr="00BC5203">
        <w:rPr>
          <w:sz w:val="28"/>
          <w:szCs w:val="28"/>
        </w:rPr>
        <w:t xml:space="preserve"> района.</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8.2. Администрация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проводит инвентаризацию памятников, мемориальных досок, других памятных знаков;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составляет единый реестр памятников, мемориальных досок, других памятных знаков.</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8.3. Все памятные знаки, установленные на территории </w:t>
      </w:r>
      <w:r w:rsidR="00D523C6" w:rsidRPr="00BC5203">
        <w:rPr>
          <w:sz w:val="28"/>
          <w:szCs w:val="28"/>
        </w:rPr>
        <w:t>Объединенного</w:t>
      </w:r>
      <w:r w:rsidRPr="00BC5203">
        <w:rPr>
          <w:sz w:val="28"/>
          <w:szCs w:val="28"/>
        </w:rPr>
        <w:t xml:space="preserve"> сельского поселения на фасадах зданий и иных сооружений, являются достоянием </w:t>
      </w:r>
      <w:r w:rsidR="00D523C6" w:rsidRPr="00BC5203">
        <w:rPr>
          <w:sz w:val="28"/>
          <w:szCs w:val="28"/>
        </w:rPr>
        <w:t>Объединенного</w:t>
      </w:r>
      <w:r w:rsidRPr="00BC5203">
        <w:rPr>
          <w:sz w:val="28"/>
          <w:szCs w:val="28"/>
        </w:rPr>
        <w:t xml:space="preserve"> сельского поселения, частью его </w:t>
      </w:r>
      <w:proofErr w:type="spellStart"/>
      <w:r w:rsidRPr="00BC5203">
        <w:rPr>
          <w:sz w:val="28"/>
          <w:szCs w:val="28"/>
        </w:rPr>
        <w:t>природно-историко-культурного</w:t>
      </w:r>
      <w:proofErr w:type="spellEnd"/>
      <w:r w:rsidRPr="00BC5203">
        <w:rPr>
          <w:sz w:val="28"/>
          <w:szCs w:val="28"/>
        </w:rPr>
        <w:t xml:space="preserve"> наследия и подлежат сохранению, ремонту и реставрации в соответствии с действующим законодательством.</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8.4. Содержание, реставрация, ремонт памятных знаков, находящихся в муниципальной собственности, производятся за счет средств бюджета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В случае ликвидации организации, которая являлась инициатором установки памятного знака, памятные знаки передаются на баланс Администрации </w:t>
      </w:r>
      <w:r w:rsidR="00D523C6" w:rsidRPr="00BC5203">
        <w:rPr>
          <w:sz w:val="28"/>
          <w:szCs w:val="28"/>
        </w:rPr>
        <w:lastRenderedPageBreak/>
        <w:t>Объединенного</w:t>
      </w:r>
      <w:r w:rsidRPr="00BC5203">
        <w:rPr>
          <w:sz w:val="28"/>
          <w:szCs w:val="28"/>
        </w:rPr>
        <w:t xml:space="preserve"> сельского поселения, и их дальнейшее содержание осуществляется за счет бюджета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jc w:val="center"/>
        <w:textAlignment w:val="auto"/>
        <w:rPr>
          <w:b/>
          <w:sz w:val="28"/>
          <w:szCs w:val="28"/>
        </w:rPr>
      </w:pPr>
      <w:r w:rsidRPr="00BC5203">
        <w:rPr>
          <w:b/>
          <w:sz w:val="28"/>
          <w:szCs w:val="28"/>
        </w:rPr>
        <w:t>9. Заключительные положения</w:t>
      </w:r>
    </w:p>
    <w:p w:rsidR="00E8048D" w:rsidRPr="00BC5203" w:rsidRDefault="00E8048D" w:rsidP="00E8048D">
      <w:pPr>
        <w:autoSpaceDE w:val="0"/>
        <w:autoSpaceDN w:val="0"/>
        <w:spacing w:after="0" w:line="240" w:lineRule="auto"/>
        <w:ind w:firstLine="709"/>
        <w:textAlignment w:val="auto"/>
        <w:rPr>
          <w:b/>
          <w:sz w:val="28"/>
          <w:szCs w:val="28"/>
        </w:rPr>
      </w:pP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9.1. Предприятия, учреждения, организации и граждане обязаны обеспечивать сохранность памятных знаков. </w:t>
      </w:r>
      <w:proofErr w:type="gramStart"/>
      <w:r w:rsidRPr="00BC5203">
        <w:rPr>
          <w:sz w:val="28"/>
          <w:szCs w:val="28"/>
        </w:rPr>
        <w:t>Контроль за</w:t>
      </w:r>
      <w:proofErr w:type="gramEnd"/>
      <w:r w:rsidRPr="00BC5203">
        <w:rPr>
          <w:sz w:val="28"/>
          <w:szCs w:val="28"/>
        </w:rPr>
        <w:t xml:space="preserve"> состоянием и сохранностью памятных знаков на территории </w:t>
      </w:r>
      <w:r w:rsidR="00D523C6" w:rsidRPr="00BC5203">
        <w:rPr>
          <w:sz w:val="28"/>
          <w:szCs w:val="28"/>
        </w:rPr>
        <w:t>Объединенного</w:t>
      </w:r>
      <w:r w:rsidRPr="00BC5203">
        <w:rPr>
          <w:sz w:val="28"/>
          <w:szCs w:val="28"/>
        </w:rPr>
        <w:t xml:space="preserve"> сельского поселения осуществляется ими совместно с Администрацией </w:t>
      </w:r>
      <w:r w:rsidR="00D523C6" w:rsidRPr="00BC5203">
        <w:rPr>
          <w:sz w:val="28"/>
          <w:szCs w:val="28"/>
        </w:rPr>
        <w:t>Объединенного</w:t>
      </w:r>
      <w:r w:rsidRPr="00BC5203">
        <w:rPr>
          <w:sz w:val="28"/>
          <w:szCs w:val="28"/>
        </w:rPr>
        <w:t xml:space="preserve"> сельского поселения.</w:t>
      </w:r>
    </w:p>
    <w:p w:rsidR="00E8048D" w:rsidRPr="00BC5203" w:rsidRDefault="00E8048D" w:rsidP="00E8048D">
      <w:pPr>
        <w:autoSpaceDE w:val="0"/>
        <w:autoSpaceDN w:val="0"/>
        <w:spacing w:after="0" w:line="240" w:lineRule="auto"/>
        <w:ind w:firstLine="709"/>
        <w:textAlignment w:val="auto"/>
        <w:rPr>
          <w:sz w:val="28"/>
          <w:szCs w:val="28"/>
        </w:rPr>
      </w:pPr>
      <w:r w:rsidRPr="00BC5203">
        <w:rPr>
          <w:sz w:val="28"/>
          <w:szCs w:val="28"/>
        </w:rPr>
        <w:t xml:space="preserve">9.2. Лица, чьи права и законные интересы нарушены в результате действий (бездействия) </w:t>
      </w:r>
      <w:r w:rsidR="00D523C6" w:rsidRPr="00BC5203">
        <w:rPr>
          <w:sz w:val="28"/>
          <w:szCs w:val="28"/>
        </w:rPr>
        <w:t>Объединенного</w:t>
      </w:r>
      <w:r w:rsidRPr="00BC5203">
        <w:rPr>
          <w:sz w:val="28"/>
          <w:szCs w:val="28"/>
        </w:rPr>
        <w:t xml:space="preserve">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autoSpaceDE w:val="0"/>
        <w:autoSpaceDN w:val="0"/>
        <w:spacing w:after="0" w:line="240" w:lineRule="auto"/>
        <w:ind w:firstLine="709"/>
        <w:jc w:val="center"/>
        <w:textAlignment w:val="auto"/>
        <w:rPr>
          <w:sz w:val="28"/>
          <w:szCs w:val="28"/>
        </w:rPr>
      </w:pPr>
      <w:r w:rsidRPr="00BC5203">
        <w:rPr>
          <w:b/>
          <w:sz w:val="28"/>
          <w:szCs w:val="28"/>
        </w:rPr>
        <w:t>10. Ответственность за нарушения</w:t>
      </w:r>
    </w:p>
    <w:p w:rsidR="00E8048D" w:rsidRPr="00BC5203" w:rsidRDefault="00E8048D" w:rsidP="00E8048D">
      <w:pPr>
        <w:autoSpaceDE w:val="0"/>
        <w:autoSpaceDN w:val="0"/>
        <w:spacing w:after="0" w:line="240" w:lineRule="auto"/>
        <w:ind w:firstLine="709"/>
        <w:textAlignment w:val="auto"/>
        <w:rPr>
          <w:sz w:val="28"/>
          <w:szCs w:val="28"/>
        </w:rPr>
      </w:pPr>
    </w:p>
    <w:p w:rsidR="00E8048D" w:rsidRPr="00BC5203" w:rsidRDefault="00E8048D" w:rsidP="00E8048D">
      <w:pPr>
        <w:widowControl/>
        <w:autoSpaceDE w:val="0"/>
        <w:autoSpaceDN w:val="0"/>
        <w:spacing w:after="0" w:line="240" w:lineRule="auto"/>
        <w:ind w:firstLine="709"/>
        <w:textAlignment w:val="auto"/>
        <w:rPr>
          <w:sz w:val="28"/>
          <w:szCs w:val="28"/>
        </w:rPr>
      </w:pPr>
      <w:r w:rsidRPr="00BC5203">
        <w:rPr>
          <w:sz w:val="28"/>
          <w:szCs w:val="28"/>
        </w:rPr>
        <w:t>10.1. За нарушение требований в области охраны, использования памятных знаков должностные лица, юридические и физические лица несут ответственность в соответствии с действующим законодательством.</w:t>
      </w:r>
    </w:p>
    <w:p w:rsidR="006970CD" w:rsidRPr="00BC5203" w:rsidRDefault="006970CD" w:rsidP="00E8048D">
      <w:pPr>
        <w:keepNext/>
        <w:widowControl/>
        <w:tabs>
          <w:tab w:val="num" w:pos="0"/>
          <w:tab w:val="left" w:pos="4860"/>
          <w:tab w:val="left" w:pos="9720"/>
          <w:tab w:val="left" w:pos="14580"/>
          <w:tab w:val="left" w:pos="19440"/>
        </w:tabs>
        <w:adjustRightInd/>
        <w:spacing w:after="0" w:line="240" w:lineRule="auto"/>
        <w:jc w:val="right"/>
        <w:textAlignment w:val="auto"/>
        <w:outlineLvl w:val="0"/>
        <w:rPr>
          <w:sz w:val="28"/>
          <w:szCs w:val="28"/>
        </w:rPr>
      </w:pPr>
    </w:p>
    <w:sectPr w:rsidR="006970CD" w:rsidRPr="00BC5203" w:rsidSect="006970CD">
      <w:headerReference w:type="default"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51E" w:rsidRDefault="00A5151E" w:rsidP="00970C39">
      <w:pPr>
        <w:spacing w:after="0" w:line="240" w:lineRule="auto"/>
      </w:pPr>
      <w:r>
        <w:separator/>
      </w:r>
    </w:p>
  </w:endnote>
  <w:endnote w:type="continuationSeparator" w:id="1">
    <w:p w:rsidR="00A5151E" w:rsidRDefault="00A5151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F04" w:rsidRDefault="00932F04">
    <w:pPr>
      <w:pStyle w:val="a5"/>
      <w:jc w:val="right"/>
    </w:pPr>
  </w:p>
  <w:p w:rsidR="00932F04" w:rsidRDefault="00932F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51E" w:rsidRDefault="00A5151E" w:rsidP="00970C39">
      <w:pPr>
        <w:spacing w:after="0" w:line="240" w:lineRule="auto"/>
      </w:pPr>
      <w:r>
        <w:separator/>
      </w:r>
    </w:p>
  </w:footnote>
  <w:footnote w:type="continuationSeparator" w:id="1">
    <w:p w:rsidR="00A5151E" w:rsidRDefault="00A5151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F04" w:rsidRPr="003962E9" w:rsidRDefault="003157A4">
    <w:pPr>
      <w:pStyle w:val="a3"/>
      <w:jc w:val="center"/>
      <w:rPr>
        <w:rFonts w:ascii="Times New Roman" w:hAnsi="Times New Roman"/>
      </w:rPr>
    </w:pPr>
    <w:r w:rsidRPr="003962E9">
      <w:rPr>
        <w:rFonts w:ascii="Times New Roman" w:hAnsi="Times New Roman"/>
      </w:rPr>
      <w:fldChar w:fldCharType="begin"/>
    </w:r>
    <w:r w:rsidR="00932F04" w:rsidRPr="003962E9">
      <w:rPr>
        <w:rFonts w:ascii="Times New Roman" w:hAnsi="Times New Roman"/>
      </w:rPr>
      <w:instrText xml:space="preserve"> PAGE   \* MERGEFORMAT </w:instrText>
    </w:r>
    <w:r w:rsidRPr="003962E9">
      <w:rPr>
        <w:rFonts w:ascii="Times New Roman" w:hAnsi="Times New Roman"/>
      </w:rPr>
      <w:fldChar w:fldCharType="separate"/>
    </w:r>
    <w:r w:rsidR="006B6738" w:rsidRPr="006B6738">
      <w:rPr>
        <w:noProof/>
      </w:rPr>
      <w:t>2</w:t>
    </w:r>
    <w:r w:rsidRPr="003962E9">
      <w:rPr>
        <w:rFonts w:ascii="Times New Roman" w:hAnsi="Times New Roman"/>
        <w:noProof/>
      </w:rPr>
      <w:fldChar w:fldCharType="end"/>
    </w:r>
  </w:p>
  <w:p w:rsidR="00932F04" w:rsidRDefault="00932F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6006C20"/>
    <w:multiLevelType w:val="hybridMultilevel"/>
    <w:tmpl w:val="99909972"/>
    <w:lvl w:ilvl="0" w:tplc="3AF4F6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6CE1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469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4294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C7FD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0B7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8E0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A8B71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C382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D952E19"/>
    <w:multiLevelType w:val="hybridMultilevel"/>
    <w:tmpl w:val="7BE22678"/>
    <w:lvl w:ilvl="0" w:tplc="1D0E17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ED4C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7452D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9A76A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211E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4F50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E13E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3EDC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271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1322E6"/>
    <w:multiLevelType w:val="hybridMultilevel"/>
    <w:tmpl w:val="06C64BA2"/>
    <w:lvl w:ilvl="0" w:tplc="1396E6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7ABAD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C0E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83E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D4519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8200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DC8B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827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6C1E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7850D5"/>
    <w:multiLevelType w:val="hybridMultilevel"/>
    <w:tmpl w:val="97C62EC0"/>
    <w:lvl w:ilvl="0" w:tplc="BFF239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854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EF8A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A8A0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EB2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EE8D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DAC3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AA0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210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1961FB8"/>
    <w:multiLevelType w:val="hybridMultilevel"/>
    <w:tmpl w:val="3636465C"/>
    <w:lvl w:ilvl="0" w:tplc="87DED4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408C42">
      <w:start w:val="1"/>
      <w:numFmt w:val="lowerLetter"/>
      <w:lvlText w:val="%2"/>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ACF98C">
      <w:start w:val="1"/>
      <w:numFmt w:val="lowerRoman"/>
      <w:lvlText w:val="%3"/>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B0126C">
      <w:start w:val="1"/>
      <w:numFmt w:val="decimal"/>
      <w:lvlText w:val="%4"/>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2ADCE">
      <w:start w:val="1"/>
      <w:numFmt w:val="lowerLetter"/>
      <w:lvlText w:val="%5"/>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6C498">
      <w:start w:val="1"/>
      <w:numFmt w:val="lowerRoman"/>
      <w:lvlText w:val="%6"/>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69F0C">
      <w:start w:val="1"/>
      <w:numFmt w:val="decimal"/>
      <w:lvlText w:val="%7"/>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EEA6A0">
      <w:start w:val="1"/>
      <w:numFmt w:val="lowerLetter"/>
      <w:lvlText w:val="%8"/>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6442E">
      <w:start w:val="1"/>
      <w:numFmt w:val="lowerRoman"/>
      <w:lvlText w:val="%9"/>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3B55EC"/>
    <w:multiLevelType w:val="hybridMultilevel"/>
    <w:tmpl w:val="1C84488C"/>
    <w:lvl w:ilvl="0" w:tplc="AFC81F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AA4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0D3B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0C064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A707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B09E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484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6DA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3A82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722F29"/>
    <w:multiLevelType w:val="hybridMultilevel"/>
    <w:tmpl w:val="02B66AE4"/>
    <w:lvl w:ilvl="0" w:tplc="4C9C687A">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A83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6096C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8E6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FCF46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E549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66A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2E3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A13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DF326FE"/>
    <w:multiLevelType w:val="hybridMultilevel"/>
    <w:tmpl w:val="54A6B6D4"/>
    <w:lvl w:ilvl="0" w:tplc="596CD6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AEB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DA208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E960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40156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64DC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1A4A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237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4E55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6"/>
  </w:num>
  <w:num w:numId="14">
    <w:abstractNumId w:val="20"/>
  </w:num>
  <w:num w:numId="15">
    <w:abstractNumId w:val="10"/>
  </w:num>
  <w:num w:numId="16">
    <w:abstractNumId w:val="17"/>
  </w:num>
  <w:num w:numId="17">
    <w:abstractNumId w:val="21"/>
  </w:num>
  <w:num w:numId="18">
    <w:abstractNumId w:val="19"/>
  </w:num>
  <w:num w:numId="19">
    <w:abstractNumId w:val="15"/>
  </w:num>
  <w:num w:numId="20">
    <w:abstractNumId w:val="12"/>
  </w:num>
  <w:num w:numId="21">
    <w:abstractNumId w:val="24"/>
  </w:num>
  <w:num w:numId="22">
    <w:abstractNumId w:val="23"/>
  </w:num>
  <w:num w:numId="23">
    <w:abstractNumId w:val="13"/>
  </w:num>
  <w:num w:numId="24">
    <w:abstractNumId w:val="1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A49"/>
    <w:rsid w:val="00013B35"/>
    <w:rsid w:val="00015109"/>
    <w:rsid w:val="00015587"/>
    <w:rsid w:val="00015E16"/>
    <w:rsid w:val="00020148"/>
    <w:rsid w:val="000227AB"/>
    <w:rsid w:val="00022A96"/>
    <w:rsid w:val="00023145"/>
    <w:rsid w:val="0002335B"/>
    <w:rsid w:val="000255A8"/>
    <w:rsid w:val="00026F46"/>
    <w:rsid w:val="00027344"/>
    <w:rsid w:val="00027E48"/>
    <w:rsid w:val="00030433"/>
    <w:rsid w:val="00031368"/>
    <w:rsid w:val="00031B2F"/>
    <w:rsid w:val="00032D16"/>
    <w:rsid w:val="0003343C"/>
    <w:rsid w:val="00033B9C"/>
    <w:rsid w:val="00034B4F"/>
    <w:rsid w:val="00035021"/>
    <w:rsid w:val="000356A1"/>
    <w:rsid w:val="00035C78"/>
    <w:rsid w:val="0003608B"/>
    <w:rsid w:val="00036FE6"/>
    <w:rsid w:val="00040E76"/>
    <w:rsid w:val="00042786"/>
    <w:rsid w:val="00043074"/>
    <w:rsid w:val="00044166"/>
    <w:rsid w:val="00046439"/>
    <w:rsid w:val="00047249"/>
    <w:rsid w:val="00047B12"/>
    <w:rsid w:val="00053CC9"/>
    <w:rsid w:val="00053EE9"/>
    <w:rsid w:val="00054971"/>
    <w:rsid w:val="00055318"/>
    <w:rsid w:val="00055A0F"/>
    <w:rsid w:val="00056169"/>
    <w:rsid w:val="000564B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4246"/>
    <w:rsid w:val="000749DB"/>
    <w:rsid w:val="00075379"/>
    <w:rsid w:val="000755BF"/>
    <w:rsid w:val="000759BD"/>
    <w:rsid w:val="00075ECA"/>
    <w:rsid w:val="00076137"/>
    <w:rsid w:val="00076427"/>
    <w:rsid w:val="0007663B"/>
    <w:rsid w:val="00076C06"/>
    <w:rsid w:val="0007711E"/>
    <w:rsid w:val="00080541"/>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BFF"/>
    <w:rsid w:val="000B418B"/>
    <w:rsid w:val="000B498C"/>
    <w:rsid w:val="000B4B45"/>
    <w:rsid w:val="000B4CC1"/>
    <w:rsid w:val="000B6997"/>
    <w:rsid w:val="000B78F8"/>
    <w:rsid w:val="000C0218"/>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3709"/>
    <w:rsid w:val="000F43A2"/>
    <w:rsid w:val="000F4676"/>
    <w:rsid w:val="000F5AF9"/>
    <w:rsid w:val="000F60E1"/>
    <w:rsid w:val="000F6A67"/>
    <w:rsid w:val="000F6E5E"/>
    <w:rsid w:val="000F7112"/>
    <w:rsid w:val="000F713E"/>
    <w:rsid w:val="001006B2"/>
    <w:rsid w:val="001013AA"/>
    <w:rsid w:val="0010260F"/>
    <w:rsid w:val="001052DA"/>
    <w:rsid w:val="00105520"/>
    <w:rsid w:val="00105604"/>
    <w:rsid w:val="00105942"/>
    <w:rsid w:val="00105BA6"/>
    <w:rsid w:val="00105C2B"/>
    <w:rsid w:val="00106C42"/>
    <w:rsid w:val="0010702D"/>
    <w:rsid w:val="0010713F"/>
    <w:rsid w:val="00110CF6"/>
    <w:rsid w:val="00110F67"/>
    <w:rsid w:val="0011121C"/>
    <w:rsid w:val="001112C4"/>
    <w:rsid w:val="0011164F"/>
    <w:rsid w:val="00112D96"/>
    <w:rsid w:val="0011325F"/>
    <w:rsid w:val="001139C5"/>
    <w:rsid w:val="0011437B"/>
    <w:rsid w:val="00114853"/>
    <w:rsid w:val="0011621D"/>
    <w:rsid w:val="001169FD"/>
    <w:rsid w:val="00116E21"/>
    <w:rsid w:val="00121397"/>
    <w:rsid w:val="00121646"/>
    <w:rsid w:val="00121FBE"/>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10F5"/>
    <w:rsid w:val="001413BC"/>
    <w:rsid w:val="00142CB3"/>
    <w:rsid w:val="001432D3"/>
    <w:rsid w:val="00146D15"/>
    <w:rsid w:val="0014769A"/>
    <w:rsid w:val="00147D71"/>
    <w:rsid w:val="001508F0"/>
    <w:rsid w:val="00150ABF"/>
    <w:rsid w:val="00151272"/>
    <w:rsid w:val="001520E3"/>
    <w:rsid w:val="00152747"/>
    <w:rsid w:val="0015313D"/>
    <w:rsid w:val="001559B8"/>
    <w:rsid w:val="00155B6B"/>
    <w:rsid w:val="00155B97"/>
    <w:rsid w:val="00156E1A"/>
    <w:rsid w:val="00157544"/>
    <w:rsid w:val="00157592"/>
    <w:rsid w:val="00161D38"/>
    <w:rsid w:val="00163805"/>
    <w:rsid w:val="001655CD"/>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6E1"/>
    <w:rsid w:val="00190958"/>
    <w:rsid w:val="00190ABD"/>
    <w:rsid w:val="00190D17"/>
    <w:rsid w:val="00190DEC"/>
    <w:rsid w:val="00190FBD"/>
    <w:rsid w:val="00191ED2"/>
    <w:rsid w:val="00192261"/>
    <w:rsid w:val="0019271D"/>
    <w:rsid w:val="001928DE"/>
    <w:rsid w:val="00194732"/>
    <w:rsid w:val="001947FD"/>
    <w:rsid w:val="00195E0F"/>
    <w:rsid w:val="001976FE"/>
    <w:rsid w:val="001A0ABE"/>
    <w:rsid w:val="001A1925"/>
    <w:rsid w:val="001A2FFE"/>
    <w:rsid w:val="001A509D"/>
    <w:rsid w:val="001A51B0"/>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C187A"/>
    <w:rsid w:val="001C232B"/>
    <w:rsid w:val="001C3041"/>
    <w:rsid w:val="001C3985"/>
    <w:rsid w:val="001C3D18"/>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206A"/>
    <w:rsid w:val="001F3AA8"/>
    <w:rsid w:val="001F3F66"/>
    <w:rsid w:val="001F51E0"/>
    <w:rsid w:val="001F691D"/>
    <w:rsid w:val="001F7340"/>
    <w:rsid w:val="001F78D8"/>
    <w:rsid w:val="001F7E50"/>
    <w:rsid w:val="002006F5"/>
    <w:rsid w:val="002014BC"/>
    <w:rsid w:val="00201949"/>
    <w:rsid w:val="00201DED"/>
    <w:rsid w:val="002029CC"/>
    <w:rsid w:val="00202FC0"/>
    <w:rsid w:val="002031E5"/>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971"/>
    <w:rsid w:val="00217BAD"/>
    <w:rsid w:val="00217FBD"/>
    <w:rsid w:val="0022012D"/>
    <w:rsid w:val="00220795"/>
    <w:rsid w:val="0022191E"/>
    <w:rsid w:val="00223399"/>
    <w:rsid w:val="00223815"/>
    <w:rsid w:val="00223F5E"/>
    <w:rsid w:val="00224455"/>
    <w:rsid w:val="00225A36"/>
    <w:rsid w:val="00225D6F"/>
    <w:rsid w:val="002269E2"/>
    <w:rsid w:val="002271B3"/>
    <w:rsid w:val="002276E0"/>
    <w:rsid w:val="00227F4A"/>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3DA"/>
    <w:rsid w:val="00246942"/>
    <w:rsid w:val="00246FCD"/>
    <w:rsid w:val="002479CF"/>
    <w:rsid w:val="0025225C"/>
    <w:rsid w:val="0025257A"/>
    <w:rsid w:val="0025402D"/>
    <w:rsid w:val="0025426B"/>
    <w:rsid w:val="00256AD7"/>
    <w:rsid w:val="00257131"/>
    <w:rsid w:val="00257C79"/>
    <w:rsid w:val="00260714"/>
    <w:rsid w:val="00260C58"/>
    <w:rsid w:val="00261FF3"/>
    <w:rsid w:val="00262961"/>
    <w:rsid w:val="002638C8"/>
    <w:rsid w:val="0026466E"/>
    <w:rsid w:val="00264779"/>
    <w:rsid w:val="00265DC9"/>
    <w:rsid w:val="00266349"/>
    <w:rsid w:val="00270B2C"/>
    <w:rsid w:val="002710A3"/>
    <w:rsid w:val="002712A7"/>
    <w:rsid w:val="002712EA"/>
    <w:rsid w:val="00273AF9"/>
    <w:rsid w:val="0027422F"/>
    <w:rsid w:val="00275354"/>
    <w:rsid w:val="0027595F"/>
    <w:rsid w:val="00275DEB"/>
    <w:rsid w:val="0028017E"/>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FBA"/>
    <w:rsid w:val="002B7002"/>
    <w:rsid w:val="002B7014"/>
    <w:rsid w:val="002B7B41"/>
    <w:rsid w:val="002C03A8"/>
    <w:rsid w:val="002C0A50"/>
    <w:rsid w:val="002C1850"/>
    <w:rsid w:val="002C1A4D"/>
    <w:rsid w:val="002C247A"/>
    <w:rsid w:val="002C3774"/>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219A"/>
    <w:rsid w:val="002E2898"/>
    <w:rsid w:val="002E4266"/>
    <w:rsid w:val="002E5A42"/>
    <w:rsid w:val="002E5BD8"/>
    <w:rsid w:val="002E63FC"/>
    <w:rsid w:val="002E7D47"/>
    <w:rsid w:val="002F0427"/>
    <w:rsid w:val="002F04E6"/>
    <w:rsid w:val="002F0839"/>
    <w:rsid w:val="002F25B8"/>
    <w:rsid w:val="002F3509"/>
    <w:rsid w:val="002F49D7"/>
    <w:rsid w:val="002F4B83"/>
    <w:rsid w:val="002F4F2A"/>
    <w:rsid w:val="002F5117"/>
    <w:rsid w:val="002F5235"/>
    <w:rsid w:val="002F56B9"/>
    <w:rsid w:val="002F5C47"/>
    <w:rsid w:val="002F63CC"/>
    <w:rsid w:val="002F6735"/>
    <w:rsid w:val="002F6854"/>
    <w:rsid w:val="002F6D6E"/>
    <w:rsid w:val="002F7B07"/>
    <w:rsid w:val="00300F1F"/>
    <w:rsid w:val="0030239E"/>
    <w:rsid w:val="00304160"/>
    <w:rsid w:val="0030521E"/>
    <w:rsid w:val="003056AB"/>
    <w:rsid w:val="00306910"/>
    <w:rsid w:val="00307DB7"/>
    <w:rsid w:val="00310214"/>
    <w:rsid w:val="00311255"/>
    <w:rsid w:val="00312AAF"/>
    <w:rsid w:val="00313157"/>
    <w:rsid w:val="00313247"/>
    <w:rsid w:val="00313D22"/>
    <w:rsid w:val="003157A4"/>
    <w:rsid w:val="00316753"/>
    <w:rsid w:val="003206E2"/>
    <w:rsid w:val="00321110"/>
    <w:rsid w:val="0032185E"/>
    <w:rsid w:val="00321C7B"/>
    <w:rsid w:val="003228B4"/>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182A"/>
    <w:rsid w:val="00341A8D"/>
    <w:rsid w:val="0034274C"/>
    <w:rsid w:val="00343C6D"/>
    <w:rsid w:val="003444A3"/>
    <w:rsid w:val="003445E8"/>
    <w:rsid w:val="00344647"/>
    <w:rsid w:val="003447A4"/>
    <w:rsid w:val="00347E4E"/>
    <w:rsid w:val="0035000F"/>
    <w:rsid w:val="00351B23"/>
    <w:rsid w:val="00351EB4"/>
    <w:rsid w:val="00353625"/>
    <w:rsid w:val="00353BB6"/>
    <w:rsid w:val="00354782"/>
    <w:rsid w:val="003558B8"/>
    <w:rsid w:val="00361630"/>
    <w:rsid w:val="003618E7"/>
    <w:rsid w:val="00361AF7"/>
    <w:rsid w:val="00361D76"/>
    <w:rsid w:val="003632EA"/>
    <w:rsid w:val="003656A3"/>
    <w:rsid w:val="00365CDF"/>
    <w:rsid w:val="00366485"/>
    <w:rsid w:val="00366652"/>
    <w:rsid w:val="00367BF7"/>
    <w:rsid w:val="0037041D"/>
    <w:rsid w:val="003710A8"/>
    <w:rsid w:val="003721BB"/>
    <w:rsid w:val="00373A75"/>
    <w:rsid w:val="00375210"/>
    <w:rsid w:val="00375C5A"/>
    <w:rsid w:val="00376219"/>
    <w:rsid w:val="00376A34"/>
    <w:rsid w:val="003770D9"/>
    <w:rsid w:val="00380937"/>
    <w:rsid w:val="003809F6"/>
    <w:rsid w:val="00380C05"/>
    <w:rsid w:val="003823A5"/>
    <w:rsid w:val="00382E44"/>
    <w:rsid w:val="003841FA"/>
    <w:rsid w:val="00384762"/>
    <w:rsid w:val="00384B3E"/>
    <w:rsid w:val="00385414"/>
    <w:rsid w:val="00385939"/>
    <w:rsid w:val="00386028"/>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D78A8"/>
    <w:rsid w:val="003E083D"/>
    <w:rsid w:val="003E1252"/>
    <w:rsid w:val="003E189B"/>
    <w:rsid w:val="003E2B8B"/>
    <w:rsid w:val="003E337B"/>
    <w:rsid w:val="003E3F20"/>
    <w:rsid w:val="003E4654"/>
    <w:rsid w:val="003E491F"/>
    <w:rsid w:val="003E6011"/>
    <w:rsid w:val="003F0F7F"/>
    <w:rsid w:val="003F1413"/>
    <w:rsid w:val="003F19D0"/>
    <w:rsid w:val="003F260D"/>
    <w:rsid w:val="003F2974"/>
    <w:rsid w:val="003F49A9"/>
    <w:rsid w:val="003F5825"/>
    <w:rsid w:val="003F6131"/>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6D0"/>
    <w:rsid w:val="004614D1"/>
    <w:rsid w:val="00462DE1"/>
    <w:rsid w:val="00463279"/>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7EB9"/>
    <w:rsid w:val="00480448"/>
    <w:rsid w:val="00480CFB"/>
    <w:rsid w:val="00481692"/>
    <w:rsid w:val="00483189"/>
    <w:rsid w:val="00484205"/>
    <w:rsid w:val="0048773D"/>
    <w:rsid w:val="004904AA"/>
    <w:rsid w:val="00490545"/>
    <w:rsid w:val="00490B06"/>
    <w:rsid w:val="00490E02"/>
    <w:rsid w:val="00491A08"/>
    <w:rsid w:val="00491A57"/>
    <w:rsid w:val="00492CFC"/>
    <w:rsid w:val="0049406B"/>
    <w:rsid w:val="00494529"/>
    <w:rsid w:val="0049611E"/>
    <w:rsid w:val="004968AB"/>
    <w:rsid w:val="00496BB7"/>
    <w:rsid w:val="00496EAD"/>
    <w:rsid w:val="0049768B"/>
    <w:rsid w:val="004977C5"/>
    <w:rsid w:val="004979B4"/>
    <w:rsid w:val="00497E9A"/>
    <w:rsid w:val="004A08F3"/>
    <w:rsid w:val="004A31B7"/>
    <w:rsid w:val="004A31BA"/>
    <w:rsid w:val="004A43F7"/>
    <w:rsid w:val="004A4934"/>
    <w:rsid w:val="004A4ED1"/>
    <w:rsid w:val="004A5D50"/>
    <w:rsid w:val="004B0EA3"/>
    <w:rsid w:val="004B0FFC"/>
    <w:rsid w:val="004B6C3C"/>
    <w:rsid w:val="004C1FAB"/>
    <w:rsid w:val="004C22F3"/>
    <w:rsid w:val="004C2684"/>
    <w:rsid w:val="004C4488"/>
    <w:rsid w:val="004C4A2F"/>
    <w:rsid w:val="004C4CEF"/>
    <w:rsid w:val="004C4F94"/>
    <w:rsid w:val="004C5636"/>
    <w:rsid w:val="004C5A2A"/>
    <w:rsid w:val="004C5A2C"/>
    <w:rsid w:val="004C61E2"/>
    <w:rsid w:val="004D27CF"/>
    <w:rsid w:val="004D5987"/>
    <w:rsid w:val="004E0004"/>
    <w:rsid w:val="004E1B37"/>
    <w:rsid w:val="004E3220"/>
    <w:rsid w:val="004E3879"/>
    <w:rsid w:val="004E410D"/>
    <w:rsid w:val="004E47D4"/>
    <w:rsid w:val="004E4E19"/>
    <w:rsid w:val="004E79C4"/>
    <w:rsid w:val="004E7FE6"/>
    <w:rsid w:val="004F04CC"/>
    <w:rsid w:val="004F0F85"/>
    <w:rsid w:val="004F4A49"/>
    <w:rsid w:val="004F5CC7"/>
    <w:rsid w:val="004F600B"/>
    <w:rsid w:val="004F70B0"/>
    <w:rsid w:val="00500155"/>
    <w:rsid w:val="00501152"/>
    <w:rsid w:val="00501C0C"/>
    <w:rsid w:val="00502D06"/>
    <w:rsid w:val="0050347A"/>
    <w:rsid w:val="00503BA3"/>
    <w:rsid w:val="00505C99"/>
    <w:rsid w:val="005068EF"/>
    <w:rsid w:val="00506B7E"/>
    <w:rsid w:val="00510508"/>
    <w:rsid w:val="005109F0"/>
    <w:rsid w:val="00510D25"/>
    <w:rsid w:val="005110FF"/>
    <w:rsid w:val="00511A92"/>
    <w:rsid w:val="005121D4"/>
    <w:rsid w:val="00512600"/>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74A"/>
    <w:rsid w:val="00534E21"/>
    <w:rsid w:val="00535344"/>
    <w:rsid w:val="00535B59"/>
    <w:rsid w:val="00536156"/>
    <w:rsid w:val="00536BE6"/>
    <w:rsid w:val="00536D94"/>
    <w:rsid w:val="00537993"/>
    <w:rsid w:val="00540ECB"/>
    <w:rsid w:val="00541975"/>
    <w:rsid w:val="00541D52"/>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57C70"/>
    <w:rsid w:val="005615C7"/>
    <w:rsid w:val="0056160D"/>
    <w:rsid w:val="00562642"/>
    <w:rsid w:val="00562975"/>
    <w:rsid w:val="00562A9C"/>
    <w:rsid w:val="00562F5A"/>
    <w:rsid w:val="00563119"/>
    <w:rsid w:val="00563FC7"/>
    <w:rsid w:val="0056414F"/>
    <w:rsid w:val="005677DF"/>
    <w:rsid w:val="00567991"/>
    <w:rsid w:val="0057018D"/>
    <w:rsid w:val="00570699"/>
    <w:rsid w:val="005716D2"/>
    <w:rsid w:val="00571C04"/>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5487"/>
    <w:rsid w:val="005869B9"/>
    <w:rsid w:val="0058746D"/>
    <w:rsid w:val="00587B8B"/>
    <w:rsid w:val="00591FBC"/>
    <w:rsid w:val="0059431D"/>
    <w:rsid w:val="00594B33"/>
    <w:rsid w:val="00596142"/>
    <w:rsid w:val="005963E6"/>
    <w:rsid w:val="00597326"/>
    <w:rsid w:val="005A0D25"/>
    <w:rsid w:val="005A27AE"/>
    <w:rsid w:val="005A459E"/>
    <w:rsid w:val="005A465E"/>
    <w:rsid w:val="005A4785"/>
    <w:rsid w:val="005A4F80"/>
    <w:rsid w:val="005A53EF"/>
    <w:rsid w:val="005A5DCF"/>
    <w:rsid w:val="005B1DFF"/>
    <w:rsid w:val="005B206F"/>
    <w:rsid w:val="005B24EE"/>
    <w:rsid w:val="005B4253"/>
    <w:rsid w:val="005B4B6B"/>
    <w:rsid w:val="005B5EEF"/>
    <w:rsid w:val="005B698A"/>
    <w:rsid w:val="005B72AE"/>
    <w:rsid w:val="005C0108"/>
    <w:rsid w:val="005C045E"/>
    <w:rsid w:val="005C1457"/>
    <w:rsid w:val="005C2668"/>
    <w:rsid w:val="005C29EE"/>
    <w:rsid w:val="005C2B83"/>
    <w:rsid w:val="005C39CE"/>
    <w:rsid w:val="005C46F1"/>
    <w:rsid w:val="005C5D04"/>
    <w:rsid w:val="005C69A8"/>
    <w:rsid w:val="005D733D"/>
    <w:rsid w:val="005D787F"/>
    <w:rsid w:val="005D7B76"/>
    <w:rsid w:val="005D7C40"/>
    <w:rsid w:val="005E0BE4"/>
    <w:rsid w:val="005E1824"/>
    <w:rsid w:val="005E20B6"/>
    <w:rsid w:val="005E23E4"/>
    <w:rsid w:val="005E25C6"/>
    <w:rsid w:val="005E2C3C"/>
    <w:rsid w:val="005E48BD"/>
    <w:rsid w:val="005E63F9"/>
    <w:rsid w:val="005E689A"/>
    <w:rsid w:val="005E6BA6"/>
    <w:rsid w:val="005E74FB"/>
    <w:rsid w:val="005E79E1"/>
    <w:rsid w:val="005F127B"/>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077FC"/>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32"/>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2AC"/>
    <w:rsid w:val="00661407"/>
    <w:rsid w:val="00661E80"/>
    <w:rsid w:val="0066235B"/>
    <w:rsid w:val="006642A0"/>
    <w:rsid w:val="00664C8F"/>
    <w:rsid w:val="006657A6"/>
    <w:rsid w:val="00666181"/>
    <w:rsid w:val="0066728B"/>
    <w:rsid w:val="00671707"/>
    <w:rsid w:val="00671ACF"/>
    <w:rsid w:val="0067573B"/>
    <w:rsid w:val="0067645B"/>
    <w:rsid w:val="006764F5"/>
    <w:rsid w:val="00676AE2"/>
    <w:rsid w:val="00680232"/>
    <w:rsid w:val="00681333"/>
    <w:rsid w:val="00681546"/>
    <w:rsid w:val="00681ADC"/>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0CD"/>
    <w:rsid w:val="0069783A"/>
    <w:rsid w:val="00697B1C"/>
    <w:rsid w:val="006A047F"/>
    <w:rsid w:val="006A1C0A"/>
    <w:rsid w:val="006A27B0"/>
    <w:rsid w:val="006A50C4"/>
    <w:rsid w:val="006A5EE4"/>
    <w:rsid w:val="006A6C23"/>
    <w:rsid w:val="006A7595"/>
    <w:rsid w:val="006A7676"/>
    <w:rsid w:val="006B0B57"/>
    <w:rsid w:val="006B1882"/>
    <w:rsid w:val="006B2373"/>
    <w:rsid w:val="006B2F7E"/>
    <w:rsid w:val="006B3BF5"/>
    <w:rsid w:val="006B5E50"/>
    <w:rsid w:val="006B6350"/>
    <w:rsid w:val="006B6738"/>
    <w:rsid w:val="006B7288"/>
    <w:rsid w:val="006C07C8"/>
    <w:rsid w:val="006C15B8"/>
    <w:rsid w:val="006C1857"/>
    <w:rsid w:val="006C343D"/>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66C"/>
    <w:rsid w:val="00712097"/>
    <w:rsid w:val="00712DBD"/>
    <w:rsid w:val="007130FB"/>
    <w:rsid w:val="00713A34"/>
    <w:rsid w:val="00713FC9"/>
    <w:rsid w:val="00714668"/>
    <w:rsid w:val="007163DB"/>
    <w:rsid w:val="00716962"/>
    <w:rsid w:val="0071709E"/>
    <w:rsid w:val="0071715A"/>
    <w:rsid w:val="00722238"/>
    <w:rsid w:val="007234CC"/>
    <w:rsid w:val="007236A9"/>
    <w:rsid w:val="0072387D"/>
    <w:rsid w:val="00723B35"/>
    <w:rsid w:val="00723CF1"/>
    <w:rsid w:val="0072472A"/>
    <w:rsid w:val="00725CF8"/>
    <w:rsid w:val="00726EB1"/>
    <w:rsid w:val="00727138"/>
    <w:rsid w:val="007301DF"/>
    <w:rsid w:val="00730466"/>
    <w:rsid w:val="007313EB"/>
    <w:rsid w:val="007314C6"/>
    <w:rsid w:val="00732847"/>
    <w:rsid w:val="007358C7"/>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7D8"/>
    <w:rsid w:val="00761640"/>
    <w:rsid w:val="0076194B"/>
    <w:rsid w:val="007628EC"/>
    <w:rsid w:val="007662A8"/>
    <w:rsid w:val="00766DCA"/>
    <w:rsid w:val="00770D72"/>
    <w:rsid w:val="0077186E"/>
    <w:rsid w:val="0077220B"/>
    <w:rsid w:val="007723FE"/>
    <w:rsid w:val="0077255D"/>
    <w:rsid w:val="00772566"/>
    <w:rsid w:val="007726C1"/>
    <w:rsid w:val="00774A8D"/>
    <w:rsid w:val="00774B98"/>
    <w:rsid w:val="00775157"/>
    <w:rsid w:val="00775343"/>
    <w:rsid w:val="00775660"/>
    <w:rsid w:val="00776804"/>
    <w:rsid w:val="00777BB4"/>
    <w:rsid w:val="00780E45"/>
    <w:rsid w:val="00781561"/>
    <w:rsid w:val="00781CA2"/>
    <w:rsid w:val="00783A1D"/>
    <w:rsid w:val="00785F6B"/>
    <w:rsid w:val="0079025C"/>
    <w:rsid w:val="00790396"/>
    <w:rsid w:val="0079080B"/>
    <w:rsid w:val="00791C61"/>
    <w:rsid w:val="00791CD2"/>
    <w:rsid w:val="00791F4C"/>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D9D"/>
    <w:rsid w:val="0080762E"/>
    <w:rsid w:val="00807905"/>
    <w:rsid w:val="00807D75"/>
    <w:rsid w:val="0081071A"/>
    <w:rsid w:val="00811A44"/>
    <w:rsid w:val="00811A49"/>
    <w:rsid w:val="00811AE9"/>
    <w:rsid w:val="00812089"/>
    <w:rsid w:val="0081248D"/>
    <w:rsid w:val="00812998"/>
    <w:rsid w:val="00813E2B"/>
    <w:rsid w:val="00815B23"/>
    <w:rsid w:val="0081624B"/>
    <w:rsid w:val="008162CD"/>
    <w:rsid w:val="00817193"/>
    <w:rsid w:val="008172C6"/>
    <w:rsid w:val="0081790F"/>
    <w:rsid w:val="00820085"/>
    <w:rsid w:val="00820143"/>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B79"/>
    <w:rsid w:val="00844C27"/>
    <w:rsid w:val="00851240"/>
    <w:rsid w:val="00851EB8"/>
    <w:rsid w:val="00852FB4"/>
    <w:rsid w:val="00853AF5"/>
    <w:rsid w:val="00853FFF"/>
    <w:rsid w:val="008544B4"/>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6D0"/>
    <w:rsid w:val="00923DE7"/>
    <w:rsid w:val="009244FD"/>
    <w:rsid w:val="009246CC"/>
    <w:rsid w:val="00924D49"/>
    <w:rsid w:val="00927234"/>
    <w:rsid w:val="0092745C"/>
    <w:rsid w:val="009319E3"/>
    <w:rsid w:val="00932C9F"/>
    <w:rsid w:val="00932F04"/>
    <w:rsid w:val="00933E93"/>
    <w:rsid w:val="00934631"/>
    <w:rsid w:val="0093620B"/>
    <w:rsid w:val="0093672B"/>
    <w:rsid w:val="009404AA"/>
    <w:rsid w:val="0094207B"/>
    <w:rsid w:val="00943F20"/>
    <w:rsid w:val="009445F9"/>
    <w:rsid w:val="00946307"/>
    <w:rsid w:val="00947B8E"/>
    <w:rsid w:val="0095018B"/>
    <w:rsid w:val="00950383"/>
    <w:rsid w:val="009519D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4C18"/>
    <w:rsid w:val="009A5887"/>
    <w:rsid w:val="009B0944"/>
    <w:rsid w:val="009B11CD"/>
    <w:rsid w:val="009B3025"/>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7BD"/>
    <w:rsid w:val="009C486D"/>
    <w:rsid w:val="009C48B8"/>
    <w:rsid w:val="009C51C9"/>
    <w:rsid w:val="009D0FF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0B5B"/>
    <w:rsid w:val="00A118E7"/>
    <w:rsid w:val="00A11B99"/>
    <w:rsid w:val="00A11BE5"/>
    <w:rsid w:val="00A13B6C"/>
    <w:rsid w:val="00A1603F"/>
    <w:rsid w:val="00A17D12"/>
    <w:rsid w:val="00A200F2"/>
    <w:rsid w:val="00A20CE4"/>
    <w:rsid w:val="00A21840"/>
    <w:rsid w:val="00A22FFE"/>
    <w:rsid w:val="00A23DED"/>
    <w:rsid w:val="00A24BAE"/>
    <w:rsid w:val="00A24E89"/>
    <w:rsid w:val="00A25A1B"/>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37DB0"/>
    <w:rsid w:val="00A410FC"/>
    <w:rsid w:val="00A41120"/>
    <w:rsid w:val="00A41B99"/>
    <w:rsid w:val="00A41BAB"/>
    <w:rsid w:val="00A43193"/>
    <w:rsid w:val="00A449B3"/>
    <w:rsid w:val="00A44B74"/>
    <w:rsid w:val="00A462A0"/>
    <w:rsid w:val="00A4659D"/>
    <w:rsid w:val="00A467CB"/>
    <w:rsid w:val="00A5121E"/>
    <w:rsid w:val="00A5151E"/>
    <w:rsid w:val="00A51DE6"/>
    <w:rsid w:val="00A51F9A"/>
    <w:rsid w:val="00A51FD7"/>
    <w:rsid w:val="00A5243A"/>
    <w:rsid w:val="00A54233"/>
    <w:rsid w:val="00A54BA0"/>
    <w:rsid w:val="00A55723"/>
    <w:rsid w:val="00A55B70"/>
    <w:rsid w:val="00A5645D"/>
    <w:rsid w:val="00A57704"/>
    <w:rsid w:val="00A60625"/>
    <w:rsid w:val="00A61D28"/>
    <w:rsid w:val="00A626D3"/>
    <w:rsid w:val="00A632CE"/>
    <w:rsid w:val="00A64379"/>
    <w:rsid w:val="00A648A9"/>
    <w:rsid w:val="00A64BD9"/>
    <w:rsid w:val="00A70096"/>
    <w:rsid w:val="00A70798"/>
    <w:rsid w:val="00A71AE5"/>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1CF"/>
    <w:rsid w:val="00AC3661"/>
    <w:rsid w:val="00AC4B61"/>
    <w:rsid w:val="00AC4D1D"/>
    <w:rsid w:val="00AC5CB5"/>
    <w:rsid w:val="00AC668B"/>
    <w:rsid w:val="00AC6DD4"/>
    <w:rsid w:val="00AC7361"/>
    <w:rsid w:val="00AC7EEA"/>
    <w:rsid w:val="00AD063E"/>
    <w:rsid w:val="00AD11F8"/>
    <w:rsid w:val="00AD184A"/>
    <w:rsid w:val="00AD2588"/>
    <w:rsid w:val="00AD28E9"/>
    <w:rsid w:val="00AD4AAB"/>
    <w:rsid w:val="00AD4C7E"/>
    <w:rsid w:val="00AD5132"/>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A8C"/>
    <w:rsid w:val="00AF4BD6"/>
    <w:rsid w:val="00AF4C14"/>
    <w:rsid w:val="00AF4DB6"/>
    <w:rsid w:val="00AF611A"/>
    <w:rsid w:val="00AF625D"/>
    <w:rsid w:val="00AF66E5"/>
    <w:rsid w:val="00AF733E"/>
    <w:rsid w:val="00AF7F3B"/>
    <w:rsid w:val="00B002C6"/>
    <w:rsid w:val="00B02A9A"/>
    <w:rsid w:val="00B02EBD"/>
    <w:rsid w:val="00B073A5"/>
    <w:rsid w:val="00B1182C"/>
    <w:rsid w:val="00B11ED4"/>
    <w:rsid w:val="00B13540"/>
    <w:rsid w:val="00B14307"/>
    <w:rsid w:val="00B14FB2"/>
    <w:rsid w:val="00B16EE1"/>
    <w:rsid w:val="00B17C96"/>
    <w:rsid w:val="00B227F4"/>
    <w:rsid w:val="00B23679"/>
    <w:rsid w:val="00B2644E"/>
    <w:rsid w:val="00B27B8D"/>
    <w:rsid w:val="00B306D7"/>
    <w:rsid w:val="00B308CF"/>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461"/>
    <w:rsid w:val="00B555D8"/>
    <w:rsid w:val="00B563EF"/>
    <w:rsid w:val="00B56653"/>
    <w:rsid w:val="00B57239"/>
    <w:rsid w:val="00B60068"/>
    <w:rsid w:val="00B60327"/>
    <w:rsid w:val="00B60A36"/>
    <w:rsid w:val="00B60AA7"/>
    <w:rsid w:val="00B6197E"/>
    <w:rsid w:val="00B631E9"/>
    <w:rsid w:val="00B6343F"/>
    <w:rsid w:val="00B66A85"/>
    <w:rsid w:val="00B66A99"/>
    <w:rsid w:val="00B70597"/>
    <w:rsid w:val="00B70707"/>
    <w:rsid w:val="00B73A6C"/>
    <w:rsid w:val="00B74CF9"/>
    <w:rsid w:val="00B756A9"/>
    <w:rsid w:val="00B75F03"/>
    <w:rsid w:val="00B76868"/>
    <w:rsid w:val="00B774AF"/>
    <w:rsid w:val="00B77C03"/>
    <w:rsid w:val="00B77D13"/>
    <w:rsid w:val="00B8076D"/>
    <w:rsid w:val="00B8162E"/>
    <w:rsid w:val="00B821D7"/>
    <w:rsid w:val="00B82A41"/>
    <w:rsid w:val="00B82FF2"/>
    <w:rsid w:val="00B83053"/>
    <w:rsid w:val="00B843C2"/>
    <w:rsid w:val="00B84501"/>
    <w:rsid w:val="00B850D1"/>
    <w:rsid w:val="00B85CF0"/>
    <w:rsid w:val="00B86FC5"/>
    <w:rsid w:val="00B878B4"/>
    <w:rsid w:val="00B87BF2"/>
    <w:rsid w:val="00B908F1"/>
    <w:rsid w:val="00B91449"/>
    <w:rsid w:val="00B92321"/>
    <w:rsid w:val="00B92CB8"/>
    <w:rsid w:val="00B92FA5"/>
    <w:rsid w:val="00B94C93"/>
    <w:rsid w:val="00B94FCD"/>
    <w:rsid w:val="00B9674D"/>
    <w:rsid w:val="00B96F4C"/>
    <w:rsid w:val="00B971D6"/>
    <w:rsid w:val="00BA06E7"/>
    <w:rsid w:val="00BA08BE"/>
    <w:rsid w:val="00BA11B7"/>
    <w:rsid w:val="00BA2C92"/>
    <w:rsid w:val="00BA3892"/>
    <w:rsid w:val="00BA3C39"/>
    <w:rsid w:val="00BA489D"/>
    <w:rsid w:val="00BA56B2"/>
    <w:rsid w:val="00BA72C7"/>
    <w:rsid w:val="00BB06B6"/>
    <w:rsid w:val="00BB08E8"/>
    <w:rsid w:val="00BB182F"/>
    <w:rsid w:val="00BB1F4B"/>
    <w:rsid w:val="00BB2336"/>
    <w:rsid w:val="00BB23B9"/>
    <w:rsid w:val="00BB3232"/>
    <w:rsid w:val="00BB36E7"/>
    <w:rsid w:val="00BB40C2"/>
    <w:rsid w:val="00BB4B0C"/>
    <w:rsid w:val="00BB4EC2"/>
    <w:rsid w:val="00BB513A"/>
    <w:rsid w:val="00BB68B0"/>
    <w:rsid w:val="00BB69CE"/>
    <w:rsid w:val="00BB7D6E"/>
    <w:rsid w:val="00BB7DD6"/>
    <w:rsid w:val="00BB7FCD"/>
    <w:rsid w:val="00BC025B"/>
    <w:rsid w:val="00BC2211"/>
    <w:rsid w:val="00BC372D"/>
    <w:rsid w:val="00BC4158"/>
    <w:rsid w:val="00BC43BD"/>
    <w:rsid w:val="00BC4833"/>
    <w:rsid w:val="00BC4AEE"/>
    <w:rsid w:val="00BC5203"/>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E63"/>
    <w:rsid w:val="00BF01B1"/>
    <w:rsid w:val="00BF190C"/>
    <w:rsid w:val="00BF27ED"/>
    <w:rsid w:val="00BF2B3D"/>
    <w:rsid w:val="00BF2BD9"/>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255E"/>
    <w:rsid w:val="00C02A4E"/>
    <w:rsid w:val="00C02F96"/>
    <w:rsid w:val="00C034DC"/>
    <w:rsid w:val="00C0456A"/>
    <w:rsid w:val="00C061A3"/>
    <w:rsid w:val="00C0628B"/>
    <w:rsid w:val="00C06893"/>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5378"/>
    <w:rsid w:val="00C2583E"/>
    <w:rsid w:val="00C25B72"/>
    <w:rsid w:val="00C27942"/>
    <w:rsid w:val="00C30026"/>
    <w:rsid w:val="00C3248D"/>
    <w:rsid w:val="00C3374F"/>
    <w:rsid w:val="00C36791"/>
    <w:rsid w:val="00C4096F"/>
    <w:rsid w:val="00C409CC"/>
    <w:rsid w:val="00C41AF5"/>
    <w:rsid w:val="00C43E22"/>
    <w:rsid w:val="00C44EFA"/>
    <w:rsid w:val="00C4699B"/>
    <w:rsid w:val="00C46A9D"/>
    <w:rsid w:val="00C47623"/>
    <w:rsid w:val="00C51539"/>
    <w:rsid w:val="00C5166B"/>
    <w:rsid w:val="00C51DCE"/>
    <w:rsid w:val="00C52100"/>
    <w:rsid w:val="00C557AF"/>
    <w:rsid w:val="00C558E5"/>
    <w:rsid w:val="00C5606E"/>
    <w:rsid w:val="00C565D9"/>
    <w:rsid w:val="00C57485"/>
    <w:rsid w:val="00C57E7B"/>
    <w:rsid w:val="00C6084C"/>
    <w:rsid w:val="00C6124A"/>
    <w:rsid w:val="00C61804"/>
    <w:rsid w:val="00C6197A"/>
    <w:rsid w:val="00C6258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746"/>
    <w:rsid w:val="00CA5C66"/>
    <w:rsid w:val="00CA6691"/>
    <w:rsid w:val="00CA6A35"/>
    <w:rsid w:val="00CB0005"/>
    <w:rsid w:val="00CB18A5"/>
    <w:rsid w:val="00CB204D"/>
    <w:rsid w:val="00CB3250"/>
    <w:rsid w:val="00CB3A49"/>
    <w:rsid w:val="00CB494F"/>
    <w:rsid w:val="00CB5927"/>
    <w:rsid w:val="00CB7EC8"/>
    <w:rsid w:val="00CC5EC0"/>
    <w:rsid w:val="00CC74FB"/>
    <w:rsid w:val="00CD072D"/>
    <w:rsid w:val="00CD2801"/>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3B5"/>
    <w:rsid w:val="00D14796"/>
    <w:rsid w:val="00D14BCA"/>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23C6"/>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545B"/>
    <w:rsid w:val="00D76799"/>
    <w:rsid w:val="00D771C8"/>
    <w:rsid w:val="00D772AA"/>
    <w:rsid w:val="00D77DE9"/>
    <w:rsid w:val="00D81C3B"/>
    <w:rsid w:val="00D81D26"/>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4029"/>
    <w:rsid w:val="00DA49B4"/>
    <w:rsid w:val="00DA5F66"/>
    <w:rsid w:val="00DA64AE"/>
    <w:rsid w:val="00DA73CC"/>
    <w:rsid w:val="00DA7DE2"/>
    <w:rsid w:val="00DA7E0C"/>
    <w:rsid w:val="00DB011F"/>
    <w:rsid w:val="00DB0F7F"/>
    <w:rsid w:val="00DB1485"/>
    <w:rsid w:val="00DB16C0"/>
    <w:rsid w:val="00DB2EBF"/>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C8C"/>
    <w:rsid w:val="00DC7E25"/>
    <w:rsid w:val="00DD1157"/>
    <w:rsid w:val="00DD139C"/>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2CA"/>
    <w:rsid w:val="00E235B1"/>
    <w:rsid w:val="00E238B0"/>
    <w:rsid w:val="00E243F0"/>
    <w:rsid w:val="00E244E1"/>
    <w:rsid w:val="00E25FF6"/>
    <w:rsid w:val="00E26B7C"/>
    <w:rsid w:val="00E30B29"/>
    <w:rsid w:val="00E3265C"/>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69C2"/>
    <w:rsid w:val="00E77CF4"/>
    <w:rsid w:val="00E8048D"/>
    <w:rsid w:val="00E81A9C"/>
    <w:rsid w:val="00E81FBE"/>
    <w:rsid w:val="00E824B2"/>
    <w:rsid w:val="00E833DB"/>
    <w:rsid w:val="00E84220"/>
    <w:rsid w:val="00E85978"/>
    <w:rsid w:val="00E862AF"/>
    <w:rsid w:val="00E87785"/>
    <w:rsid w:val="00E90605"/>
    <w:rsid w:val="00E928C6"/>
    <w:rsid w:val="00E92CEB"/>
    <w:rsid w:val="00E92E8D"/>
    <w:rsid w:val="00E948E3"/>
    <w:rsid w:val="00E94E08"/>
    <w:rsid w:val="00E95180"/>
    <w:rsid w:val="00E95AA5"/>
    <w:rsid w:val="00E961A6"/>
    <w:rsid w:val="00EA0013"/>
    <w:rsid w:val="00EA00E0"/>
    <w:rsid w:val="00EA0994"/>
    <w:rsid w:val="00EA0CCB"/>
    <w:rsid w:val="00EA1D30"/>
    <w:rsid w:val="00EA216F"/>
    <w:rsid w:val="00EA26F6"/>
    <w:rsid w:val="00EA4134"/>
    <w:rsid w:val="00EA42E3"/>
    <w:rsid w:val="00EA5458"/>
    <w:rsid w:val="00EB01C9"/>
    <w:rsid w:val="00EB28FB"/>
    <w:rsid w:val="00EB443A"/>
    <w:rsid w:val="00EB5758"/>
    <w:rsid w:val="00EB5866"/>
    <w:rsid w:val="00EB72FF"/>
    <w:rsid w:val="00EB7B9A"/>
    <w:rsid w:val="00EC0989"/>
    <w:rsid w:val="00EC0B63"/>
    <w:rsid w:val="00EC0E02"/>
    <w:rsid w:val="00EC1592"/>
    <w:rsid w:val="00EC1D14"/>
    <w:rsid w:val="00EC251F"/>
    <w:rsid w:val="00EC2AA8"/>
    <w:rsid w:val="00EC3C25"/>
    <w:rsid w:val="00EC6A64"/>
    <w:rsid w:val="00EC73CB"/>
    <w:rsid w:val="00ED1D65"/>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CBD"/>
    <w:rsid w:val="00EF2DCF"/>
    <w:rsid w:val="00EF363A"/>
    <w:rsid w:val="00EF4853"/>
    <w:rsid w:val="00EF523C"/>
    <w:rsid w:val="00EF5F02"/>
    <w:rsid w:val="00EF73AC"/>
    <w:rsid w:val="00EF7628"/>
    <w:rsid w:val="00EF7BB4"/>
    <w:rsid w:val="00F02C99"/>
    <w:rsid w:val="00F02D38"/>
    <w:rsid w:val="00F03F62"/>
    <w:rsid w:val="00F03F6B"/>
    <w:rsid w:val="00F042D6"/>
    <w:rsid w:val="00F04A27"/>
    <w:rsid w:val="00F04DFC"/>
    <w:rsid w:val="00F05408"/>
    <w:rsid w:val="00F05AEA"/>
    <w:rsid w:val="00F05C03"/>
    <w:rsid w:val="00F05CA1"/>
    <w:rsid w:val="00F063A4"/>
    <w:rsid w:val="00F0679A"/>
    <w:rsid w:val="00F071A2"/>
    <w:rsid w:val="00F07FCD"/>
    <w:rsid w:val="00F1339E"/>
    <w:rsid w:val="00F139C5"/>
    <w:rsid w:val="00F13C52"/>
    <w:rsid w:val="00F14081"/>
    <w:rsid w:val="00F14BC3"/>
    <w:rsid w:val="00F202DE"/>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3F8F"/>
    <w:rsid w:val="00F5673B"/>
    <w:rsid w:val="00F56E1E"/>
    <w:rsid w:val="00F5736D"/>
    <w:rsid w:val="00F6003D"/>
    <w:rsid w:val="00F6072E"/>
    <w:rsid w:val="00F615E4"/>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116B"/>
    <w:rsid w:val="00F93EC7"/>
    <w:rsid w:val="00F940CE"/>
    <w:rsid w:val="00F943FB"/>
    <w:rsid w:val="00F95174"/>
    <w:rsid w:val="00F958C7"/>
    <w:rsid w:val="00F95A8C"/>
    <w:rsid w:val="00F97237"/>
    <w:rsid w:val="00F97E0D"/>
    <w:rsid w:val="00FA4575"/>
    <w:rsid w:val="00FA5C54"/>
    <w:rsid w:val="00FA7A5A"/>
    <w:rsid w:val="00FB289B"/>
    <w:rsid w:val="00FB2D7E"/>
    <w:rsid w:val="00FB3145"/>
    <w:rsid w:val="00FB55FA"/>
    <w:rsid w:val="00FB613F"/>
    <w:rsid w:val="00FB6903"/>
    <w:rsid w:val="00FB744B"/>
    <w:rsid w:val="00FC010F"/>
    <w:rsid w:val="00FC02C0"/>
    <w:rsid w:val="00FC063C"/>
    <w:rsid w:val="00FC122D"/>
    <w:rsid w:val="00FC2302"/>
    <w:rsid w:val="00FC31E5"/>
    <w:rsid w:val="00FC3600"/>
    <w:rsid w:val="00FC37AA"/>
    <w:rsid w:val="00FC3F53"/>
    <w:rsid w:val="00FC4AA4"/>
    <w:rsid w:val="00FC59CD"/>
    <w:rsid w:val="00FC6AF9"/>
    <w:rsid w:val="00FC7764"/>
    <w:rsid w:val="00FD0329"/>
    <w:rsid w:val="00FD34F8"/>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50D8"/>
    <w:rsid w:val="00FF5B9E"/>
    <w:rsid w:val="00FF61CF"/>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uiPriority w:val="10"/>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table" w:styleId="af6">
    <w:name w:val="Table Grid"/>
    <w:basedOn w:val="a1"/>
    <w:locked/>
    <w:rsid w:val="00A55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72;&#1088;&#1093;&#1080;&#1090;&#1077;&#1082;&#1090;&#1091;&#1088;&#1099;" TargetMode="External"/><Relationship Id="rId13" Type="http://schemas.openxmlformats.org/officeDocument/2006/relationships/hyperlink" Target="https://sanstv.ru/dict/&#1080;&#1083;&#1080;" TargetMode="External"/><Relationship Id="rId18" Type="http://schemas.openxmlformats.org/officeDocument/2006/relationships/hyperlink" Target="https://sanstv.ru/dict/&#1072;&#1088;&#1082;&#1080;" TargetMode="External"/><Relationship Id="rId3" Type="http://schemas.openxmlformats.org/officeDocument/2006/relationships/styles" Target="styles.xml"/><Relationship Id="rId21" Type="http://schemas.openxmlformats.org/officeDocument/2006/relationships/hyperlink" Target="https://sanstv.ru/dict/&#1086;&#1073;&#1077;&#1083;&#1080;&#1089;&#1082;&#1080;" TargetMode="External"/><Relationship Id="rId7" Type="http://schemas.openxmlformats.org/officeDocument/2006/relationships/endnotes" Target="endnotes.xml"/><Relationship Id="rId12" Type="http://schemas.openxmlformats.org/officeDocument/2006/relationships/hyperlink" Target="https://sanstv.ru/dict/&#1095;&#1077;&#1083;&#1086;&#1074;&#1077;&#1082;&#1077;" TargetMode="External"/><Relationship Id="rId17" Type="http://schemas.openxmlformats.org/officeDocument/2006/relationships/hyperlink" Target="https://sanstv.ru/dict/&#1087;&#1080;&#1088;&#1072;&#1084;&#1080;&#1076;&#10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nstv.ru/dict/&#1075;&#1088;&#1086;&#1073;&#1085;&#1080;&#1094;&#1099;" TargetMode="External"/><Relationship Id="rId20" Type="http://schemas.openxmlformats.org/officeDocument/2006/relationships/hyperlink" Target="https://sanstv.ru/dict/&#1082;&#1086;&#1083;&#1086;&#1085;&#1085;&#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stv.ru/dict/&#1087;&#1072;&#1084;&#1103;&#1090;&#11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nstv.ru/dict/&#1084;&#1086;&#1085;&#1091;&#1084;&#1077;&#1085;&#1090;&#1099;" TargetMode="External"/><Relationship Id="rId23" Type="http://schemas.openxmlformats.org/officeDocument/2006/relationships/footer" Target="footer1.xml"/><Relationship Id="rId10" Type="http://schemas.openxmlformats.org/officeDocument/2006/relationships/hyperlink" Target="https://sanstv.ru/dict/&#1089;&#1086;&#1079;&#1076;&#1072;&#1074;&#1072;&#1077;&#1084;&#1086;&#1077;" TargetMode="External"/><Relationship Id="rId19" Type="http://schemas.openxmlformats.org/officeDocument/2006/relationships/hyperlink" Target="https://sanstv.ru/dict/&#1084;&#1072;&#1074;&#1079;&#1086;&#1083;&#1077;&#1080;" TargetMode="External"/><Relationship Id="rId4" Type="http://schemas.openxmlformats.org/officeDocument/2006/relationships/settings" Target="settings.xml"/><Relationship Id="rId9" Type="http://schemas.openxmlformats.org/officeDocument/2006/relationships/hyperlink" Target="https://sanstv.ru/dict/&#1080;&#1089;&#1082;-&#1074;&#1072;" TargetMode="External"/><Relationship Id="rId14" Type="http://schemas.openxmlformats.org/officeDocument/2006/relationships/hyperlink" Target="https://sanstv.ru/dict/&#1089;&#1086;&#1073;&#1099;&#1090;&#1080;&#10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6560-5160-4DB7-B5F6-7D9F26D3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2738</Words>
  <Characters>21501</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24191</CharactersWithSpaces>
  <SharedDoc>false</SharedDoc>
  <HLinks>
    <vt:vector size="84" baseType="variant">
      <vt:variant>
        <vt:i4>3933201</vt:i4>
      </vt:variant>
      <vt:variant>
        <vt:i4>39</vt:i4>
      </vt:variant>
      <vt:variant>
        <vt:i4>0</vt:i4>
      </vt:variant>
      <vt:variant>
        <vt:i4>5</vt:i4>
      </vt:variant>
      <vt:variant>
        <vt:lpwstr>https://sanstv.ru/dict/обелиски</vt:lpwstr>
      </vt:variant>
      <vt:variant>
        <vt:lpwstr/>
      </vt:variant>
      <vt:variant>
        <vt:i4>4326503</vt:i4>
      </vt:variant>
      <vt:variant>
        <vt:i4>36</vt:i4>
      </vt:variant>
      <vt:variant>
        <vt:i4>0</vt:i4>
      </vt:variant>
      <vt:variant>
        <vt:i4>5</vt:i4>
      </vt:variant>
      <vt:variant>
        <vt:lpwstr>https://sanstv.ru/dict/колонны</vt:lpwstr>
      </vt:variant>
      <vt:variant>
        <vt:lpwstr/>
      </vt:variant>
      <vt:variant>
        <vt:i4>3146854</vt:i4>
      </vt:variant>
      <vt:variant>
        <vt:i4>33</vt:i4>
      </vt:variant>
      <vt:variant>
        <vt:i4>0</vt:i4>
      </vt:variant>
      <vt:variant>
        <vt:i4>5</vt:i4>
      </vt:variant>
      <vt:variant>
        <vt:lpwstr>https://sanstv.ru/dict/мавзолеи</vt:lpwstr>
      </vt:variant>
      <vt:variant>
        <vt:lpwstr/>
      </vt:variant>
      <vt:variant>
        <vt:i4>4129818</vt:i4>
      </vt:variant>
      <vt:variant>
        <vt:i4>30</vt:i4>
      </vt:variant>
      <vt:variant>
        <vt:i4>0</vt:i4>
      </vt:variant>
      <vt:variant>
        <vt:i4>5</vt:i4>
      </vt:variant>
      <vt:variant>
        <vt:lpwstr>https://sanstv.ru/dict/арки</vt:lpwstr>
      </vt:variant>
      <vt:variant>
        <vt:lpwstr/>
      </vt:variant>
      <vt:variant>
        <vt:i4>4326506</vt:i4>
      </vt:variant>
      <vt:variant>
        <vt:i4>27</vt:i4>
      </vt:variant>
      <vt:variant>
        <vt:i4>0</vt:i4>
      </vt:variant>
      <vt:variant>
        <vt:i4>5</vt:i4>
      </vt:variant>
      <vt:variant>
        <vt:lpwstr>https://sanstv.ru/dict/пирамиды</vt:lpwstr>
      </vt:variant>
      <vt:variant>
        <vt:lpwstr/>
      </vt:variant>
      <vt:variant>
        <vt:i4>4391955</vt:i4>
      </vt:variant>
      <vt:variant>
        <vt:i4>24</vt:i4>
      </vt:variant>
      <vt:variant>
        <vt:i4>0</vt:i4>
      </vt:variant>
      <vt:variant>
        <vt:i4>5</vt:i4>
      </vt:variant>
      <vt:variant>
        <vt:lpwstr>https://sanstv.ru/dict/гробницы</vt:lpwstr>
      </vt:variant>
      <vt:variant>
        <vt:lpwstr/>
      </vt:variant>
      <vt:variant>
        <vt:i4>75366480</vt:i4>
      </vt:variant>
      <vt:variant>
        <vt:i4>21</vt:i4>
      </vt:variant>
      <vt:variant>
        <vt:i4>0</vt:i4>
      </vt:variant>
      <vt:variant>
        <vt:i4>5</vt:i4>
      </vt:variant>
      <vt:variant>
        <vt:lpwstr>https://sanstv.ru/dict/монументы</vt:lpwstr>
      </vt:variant>
      <vt:variant>
        <vt:lpwstr/>
      </vt:variant>
      <vt:variant>
        <vt:i4>4129815</vt:i4>
      </vt:variant>
      <vt:variant>
        <vt:i4>18</vt:i4>
      </vt:variant>
      <vt:variant>
        <vt:i4>0</vt:i4>
      </vt:variant>
      <vt:variant>
        <vt:i4>5</vt:i4>
      </vt:variant>
      <vt:variant>
        <vt:lpwstr>https://sanstv.ru/dict/событии</vt:lpwstr>
      </vt:variant>
      <vt:variant>
        <vt:lpwstr/>
      </vt:variant>
      <vt:variant>
        <vt:i4>3474529</vt:i4>
      </vt:variant>
      <vt:variant>
        <vt:i4>15</vt:i4>
      </vt:variant>
      <vt:variant>
        <vt:i4>0</vt:i4>
      </vt:variant>
      <vt:variant>
        <vt:i4>5</vt:i4>
      </vt:variant>
      <vt:variant>
        <vt:lpwstr>https://sanstv.ru/dict/или</vt:lpwstr>
      </vt:variant>
      <vt:variant>
        <vt:lpwstr/>
      </vt:variant>
      <vt:variant>
        <vt:i4>4260964</vt:i4>
      </vt:variant>
      <vt:variant>
        <vt:i4>12</vt:i4>
      </vt:variant>
      <vt:variant>
        <vt:i4>0</vt:i4>
      </vt:variant>
      <vt:variant>
        <vt:i4>5</vt:i4>
      </vt:variant>
      <vt:variant>
        <vt:lpwstr>https://sanstv.ru/dict/человеке</vt:lpwstr>
      </vt:variant>
      <vt:variant>
        <vt:lpwstr/>
      </vt:variant>
      <vt:variant>
        <vt:i4>74711077</vt:i4>
      </vt:variant>
      <vt:variant>
        <vt:i4>9</vt:i4>
      </vt:variant>
      <vt:variant>
        <vt:i4>0</vt:i4>
      </vt:variant>
      <vt:variant>
        <vt:i4>5</vt:i4>
      </vt:variant>
      <vt:variant>
        <vt:lpwstr>https://sanstv.ru/dict/память</vt:lpwstr>
      </vt:variant>
      <vt:variant>
        <vt:lpwstr/>
      </vt:variant>
      <vt:variant>
        <vt:i4>4850793</vt:i4>
      </vt:variant>
      <vt:variant>
        <vt:i4>6</vt:i4>
      </vt:variant>
      <vt:variant>
        <vt:i4>0</vt:i4>
      </vt:variant>
      <vt:variant>
        <vt:i4>5</vt:i4>
      </vt:variant>
      <vt:variant>
        <vt:lpwstr>https://sanstv.ru/dict/создаваемое</vt:lpwstr>
      </vt:variant>
      <vt:variant>
        <vt:lpwstr/>
      </vt:variant>
      <vt:variant>
        <vt:i4>67437622</vt:i4>
      </vt:variant>
      <vt:variant>
        <vt:i4>3</vt:i4>
      </vt:variant>
      <vt:variant>
        <vt:i4>0</vt:i4>
      </vt:variant>
      <vt:variant>
        <vt:i4>5</vt:i4>
      </vt:variant>
      <vt:variant>
        <vt:lpwstr>https://sanstv.ru/dict/иск-ва</vt:lpwstr>
      </vt:variant>
      <vt:variant>
        <vt:lpwstr/>
      </vt:variant>
      <vt:variant>
        <vt:i4>3146773</vt:i4>
      </vt:variant>
      <vt:variant>
        <vt:i4>0</vt:i4>
      </vt:variant>
      <vt:variant>
        <vt:i4>0</vt:i4>
      </vt:variant>
      <vt:variant>
        <vt:i4>5</vt:i4>
      </vt:variant>
      <vt:variant>
        <vt:lpwstr>https://sanstv.ru/dict/архитектуры</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2025-06-19T11:55:00Z</cp:lastPrinted>
  <dcterms:created xsi:type="dcterms:W3CDTF">2025-06-20T08:56:00Z</dcterms:created>
  <dcterms:modified xsi:type="dcterms:W3CDTF">2025-06-25T15:53:00Z</dcterms:modified>
</cp:coreProperties>
</file>